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D95A7">
      <w:pPr>
        <w:spacing w:after="156" w:afterLines="50" w:line="360" w:lineRule="auto"/>
        <w:ind w:left="280" w:hanging="280" w:hangingChar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研究完成报告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370"/>
        <w:gridCol w:w="1882"/>
        <w:gridCol w:w="247"/>
        <w:gridCol w:w="1318"/>
        <w:gridCol w:w="808"/>
        <w:gridCol w:w="2139"/>
      </w:tblGrid>
      <w:tr w14:paraId="72763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 w14:paraId="412C885C"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项目名称</w:t>
            </w:r>
          </w:p>
        </w:tc>
        <w:tc>
          <w:tcPr>
            <w:tcW w:w="3967" w:type="pct"/>
            <w:gridSpan w:val="6"/>
            <w:vAlign w:val="center"/>
          </w:tcPr>
          <w:p w14:paraId="2DA1029F">
            <w:pPr>
              <w:spacing w:line="360" w:lineRule="auto"/>
              <w:rPr>
                <w:rFonts w:ascii="宋体" w:hAnsi="宋体" w:cs="宋体"/>
                <w:color w:val="000000"/>
              </w:rPr>
            </w:pPr>
          </w:p>
        </w:tc>
      </w:tr>
      <w:tr w14:paraId="3F106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 w14:paraId="2DB6E3C1"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申办方</w:t>
            </w:r>
          </w:p>
        </w:tc>
        <w:tc>
          <w:tcPr>
            <w:tcW w:w="3967" w:type="pct"/>
            <w:gridSpan w:val="6"/>
            <w:vAlign w:val="center"/>
          </w:tcPr>
          <w:p w14:paraId="46FCF741">
            <w:pPr>
              <w:spacing w:line="360" w:lineRule="auto"/>
              <w:rPr>
                <w:rFonts w:ascii="宋体" w:hAnsi="宋体" w:cs="宋体"/>
                <w:color w:val="000000"/>
              </w:rPr>
            </w:pPr>
          </w:p>
        </w:tc>
      </w:tr>
      <w:tr w14:paraId="79C7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 w14:paraId="7433A567"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研究者</w:t>
            </w:r>
          </w:p>
        </w:tc>
        <w:tc>
          <w:tcPr>
            <w:tcW w:w="1321" w:type="pct"/>
            <w:gridSpan w:val="2"/>
            <w:vAlign w:val="center"/>
          </w:tcPr>
          <w:p w14:paraId="4DF887C1">
            <w:pPr>
              <w:spacing w:line="360" w:lineRule="auto"/>
              <w:jc w:val="center"/>
              <w:rPr>
                <w:rFonts w:ascii="宋体" w:hAnsi="宋体" w:cs="宋体"/>
                <w:color w:val="000000"/>
                <w:spacing w:val="20"/>
              </w:rPr>
            </w:pPr>
          </w:p>
        </w:tc>
        <w:tc>
          <w:tcPr>
            <w:tcW w:w="918" w:type="pct"/>
            <w:gridSpan w:val="2"/>
            <w:vAlign w:val="center"/>
          </w:tcPr>
          <w:p w14:paraId="6981B1F7">
            <w:pPr>
              <w:spacing w:line="360" w:lineRule="auto"/>
              <w:jc w:val="center"/>
              <w:rPr>
                <w:rFonts w:ascii="宋体" w:hAnsi="宋体" w:cs="宋体"/>
                <w:color w:val="000000"/>
                <w:spacing w:val="20"/>
              </w:rPr>
            </w:pPr>
            <w:r>
              <w:rPr>
                <w:rFonts w:hint="eastAsia" w:ascii="宋体" w:hAnsi="宋体" w:cs="宋体"/>
                <w:color w:val="000000"/>
              </w:rPr>
              <w:t>承担科室</w:t>
            </w:r>
          </w:p>
        </w:tc>
        <w:tc>
          <w:tcPr>
            <w:tcW w:w="1727" w:type="pct"/>
            <w:gridSpan w:val="2"/>
            <w:vAlign w:val="center"/>
          </w:tcPr>
          <w:p w14:paraId="7811F860">
            <w:pPr>
              <w:spacing w:line="360" w:lineRule="auto"/>
              <w:jc w:val="center"/>
              <w:rPr>
                <w:rFonts w:ascii="宋体" w:hAnsi="宋体" w:cs="宋体"/>
                <w:color w:val="000000"/>
                <w:spacing w:val="20"/>
              </w:rPr>
            </w:pPr>
          </w:p>
        </w:tc>
      </w:tr>
      <w:tr w14:paraId="29DB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000" w:type="pct"/>
            <w:gridSpan w:val="7"/>
            <w:vAlign w:val="center"/>
          </w:tcPr>
          <w:p w14:paraId="5CB5C833">
            <w:pPr>
              <w:numPr>
                <w:ilvl w:val="0"/>
                <w:numId w:val="1"/>
              </w:numPr>
              <w:spacing w:line="360" w:lineRule="auto"/>
              <w:ind w:left="450" w:hanging="450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lang w:eastAsia="zh-CN"/>
              </w:rPr>
              <w:t>研究参与</w:t>
            </w:r>
            <w:r>
              <w:rPr>
                <w:rFonts w:hint="eastAsia" w:ascii="黑体" w:hAnsi="黑体" w:eastAsia="黑体" w:cs="黑体"/>
                <w:color w:val="000000"/>
              </w:rPr>
              <w:t>者信息</w:t>
            </w:r>
          </w:p>
          <w:p w14:paraId="09AF90EC"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1.合同研究总例数：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</w:t>
            </w:r>
          </w:p>
          <w:p w14:paraId="533DD668"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2.已入组例数：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</w:t>
            </w:r>
          </w:p>
          <w:p w14:paraId="66E799AE"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3.完成观察例数：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</w:t>
            </w:r>
          </w:p>
          <w:p w14:paraId="64BE3043"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4.提前退出例数：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例（请另附</w:t>
            </w:r>
            <w:r>
              <w:rPr>
                <w:rFonts w:hint="eastAsia"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提前退出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者一览表</w:t>
            </w:r>
            <w:r>
              <w:rPr>
                <w:rFonts w:hint="eastAsia" w:ascii="Times New Roman" w:hAnsi="Times New Roman" w:cs="Times New Roman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 w14:paraId="0267E8E1"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5.SAE/SUSAR例数：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</w:rPr>
              <w:t>例（请另附</w:t>
            </w:r>
            <w:r>
              <w:rPr>
                <w:rFonts w:hint="eastAsia"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SAE/SUSAR一览表</w:t>
            </w:r>
            <w:r>
              <w:rPr>
                <w:rFonts w:hint="eastAsia" w:ascii="Times New Roman" w:hAnsi="Times New Roman" w:cs="Times New Roman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 w14:paraId="182DAB05">
            <w:pPr>
              <w:tabs>
                <w:tab w:val="left" w:pos="425"/>
              </w:tabs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6.研究过程中，发生的方案</w:t>
            </w:r>
            <w:r>
              <w:rPr>
                <w:rFonts w:hint="eastAsia" w:ascii="Times New Roman" w:hAnsi="Times New Roman" w:cs="Times New Roman"/>
                <w:color w:val="000000"/>
              </w:rPr>
              <w:t>偏离</w:t>
            </w:r>
            <w:r>
              <w:rPr>
                <w:rFonts w:ascii="Times New Roman" w:hAnsi="Times New Roman" w:cs="Times New Roman"/>
                <w:color w:val="000000"/>
              </w:rPr>
              <w:t>事件：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</w:rPr>
              <w:t>例次（请另附</w:t>
            </w:r>
            <w:r>
              <w:rPr>
                <w:rFonts w:hint="eastAsia" w:ascii="Times New Roman" w:hAnsi="Times New Roman" w:cs="Times New Roman"/>
                <w:color w:val="000000"/>
              </w:rPr>
              <w:t>“方案偏离一览表”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 w14:paraId="0EDE836D">
            <w:pPr>
              <w:numPr>
                <w:ilvl w:val="0"/>
                <w:numId w:val="2"/>
              </w:numPr>
              <w:tabs>
                <w:tab w:val="left" w:pos="425"/>
              </w:tabs>
              <w:spacing w:line="360" w:lineRule="auto"/>
              <w:ind w:left="420" w:hanging="420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研究情况</w:t>
            </w:r>
          </w:p>
          <w:p w14:paraId="6F1D975F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1.第1例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者入组日期：_______________</w:t>
            </w:r>
          </w:p>
          <w:p w14:paraId="3A869E49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2.最后1例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者出组日期：_______________</w:t>
            </w:r>
          </w:p>
          <w:p w14:paraId="6B1F0E8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3.是否存在SAE/SUSAR：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否</w:t>
            </w:r>
          </w:p>
          <w:p w14:paraId="5BE741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4.研究中是否存在影响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研究参与</w:t>
            </w:r>
            <w:r>
              <w:rPr>
                <w:rFonts w:ascii="Times New Roman" w:hAnsi="Times New Roman" w:cs="Times New Roman"/>
                <w:color w:val="000000"/>
              </w:rPr>
              <w:t>者权益的问题：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是（请另页说明）</w:t>
            </w:r>
          </w:p>
          <w:p w14:paraId="559C5744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5.SAE/SUSAR或方案规定必须报告的重要医学事件已经及时报告：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  <w:p w14:paraId="0A036582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6.方案</w:t>
            </w:r>
            <w:r>
              <w:rPr>
                <w:rFonts w:hint="eastAsia" w:ascii="Times New Roman" w:hAnsi="Times New Roman" w:cs="Times New Roman"/>
                <w:color w:val="000000"/>
              </w:rPr>
              <w:t>偏离</w:t>
            </w:r>
            <w:r>
              <w:rPr>
                <w:rFonts w:ascii="Times New Roman" w:hAnsi="Times New Roman" w:cs="Times New Roman"/>
                <w:color w:val="000000"/>
              </w:rPr>
              <w:t>事件已经及时报告：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  <w:p w14:paraId="61D3EE9E">
            <w:pPr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7.受试者补贴是否完全发放到位：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</w:tc>
      </w:tr>
      <w:tr w14:paraId="1C9D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49" w:type="pct"/>
            <w:gridSpan w:val="2"/>
            <w:vAlign w:val="center"/>
          </w:tcPr>
          <w:p w14:paraId="62D45871"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研究者</w:t>
            </w:r>
            <w:r>
              <w:rPr>
                <w:rFonts w:hint="eastAsia" w:ascii="宋体" w:hAnsi="宋体" w:cs="宋体"/>
                <w:color w:val="000000"/>
                <w:spacing w:val="20"/>
              </w:rPr>
              <w:t>签名</w:t>
            </w:r>
          </w:p>
        </w:tc>
        <w:tc>
          <w:tcPr>
            <w:tcW w:w="1249" w:type="pct"/>
            <w:gridSpan w:val="2"/>
            <w:vAlign w:val="center"/>
          </w:tcPr>
          <w:p w14:paraId="25C10F3E"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47" w:type="pct"/>
            <w:gridSpan w:val="2"/>
            <w:vAlign w:val="center"/>
          </w:tcPr>
          <w:p w14:paraId="6EF66F41">
            <w:pPr>
              <w:spacing w:line="36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pacing w:val="20"/>
              </w:rPr>
              <w:t>日期</w:t>
            </w:r>
          </w:p>
        </w:tc>
        <w:tc>
          <w:tcPr>
            <w:tcW w:w="1253" w:type="pct"/>
            <w:vAlign w:val="center"/>
          </w:tcPr>
          <w:p w14:paraId="69E9B4E1">
            <w:pPr>
              <w:spacing w:line="360" w:lineRule="auto"/>
              <w:rPr>
                <w:rFonts w:ascii="宋体" w:hAnsi="宋体" w:cs="宋体"/>
                <w:color w:val="000000"/>
              </w:rPr>
            </w:pPr>
          </w:p>
        </w:tc>
      </w:tr>
    </w:tbl>
    <w:p w14:paraId="7B2D22B2"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ascii="Times New Roman" w:hAnsi="Times New Roman" w:eastAsia="仿宋" w:cs="Times New Roman"/>
          <w:kern w:val="0"/>
        </w:rPr>
        <w:t>注：</w:t>
      </w:r>
      <w:r>
        <w:rPr>
          <w:rFonts w:hint="eastAsia" w:ascii="宋体" w:hAnsi="宋体" w:cs="宋体"/>
          <w:kern w:val="0"/>
        </w:rPr>
        <w:t>①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提前退出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至少应包括：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者编号、退出原因、退出时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者健康情况。</w:t>
      </w:r>
      <w:r>
        <w:rPr>
          <w:rFonts w:hint="eastAsia" w:ascii="宋体" w:hAnsi="宋体" w:cs="宋体"/>
          <w:kern w:val="0"/>
        </w:rPr>
        <w:t>②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SAE/SUSAR一览表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者编号、SAE/SUSAR、具体诊断、与该临床研究的相关性、预期性、</w:t>
      </w:r>
      <w:r>
        <w:rPr>
          <w:rFonts w:hint="eastAsia" w:ascii="Times New Roman" w:hAnsi="Times New Roman" w:eastAsia="仿宋" w:cs="Times New Roman"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color w:val="000000"/>
          <w:kern w:val="0"/>
        </w:rPr>
        <w:t>者转归和是否赔偿。</w:t>
      </w:r>
      <w:r>
        <w:rPr>
          <w:rFonts w:hint="eastAsia" w:ascii="宋体" w:hAnsi="宋体" w:cs="宋体"/>
          <w:color w:val="000000"/>
          <w:kern w:val="0"/>
        </w:rPr>
        <w:t>③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方案偏离一览表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包括</w:t>
      </w:r>
      <w:r>
        <w:rPr>
          <w:rFonts w:hint="eastAsia" w:ascii="Times New Roman" w:hAnsi="Times New Roman" w:eastAsia="仿宋" w:cs="Times New Roman"/>
          <w:bCs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者编号、发生日期、发现日期、方案偏离类型、事件描述、事件发生的原因、对</w:t>
      </w:r>
      <w:r>
        <w:rPr>
          <w:rFonts w:hint="eastAsia" w:ascii="Times New Roman" w:hAnsi="Times New Roman" w:eastAsia="仿宋" w:cs="Times New Roman"/>
          <w:bCs/>
          <w:color w:val="000000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者的影响、对研究结果的影响和处理措施。其中，方案偏离类型：</w:t>
      </w:r>
      <w:r>
        <w:rPr>
          <w:rFonts w:ascii="Times New Roman" w:hAnsi="Times New Roman" w:eastAsia="仿宋" w:cs="Times New Roman"/>
          <w:kern w:val="0"/>
        </w:rPr>
        <w:t>1.</w:t>
      </w:r>
      <w:r>
        <w:rPr>
          <w:rFonts w:ascii="Times New Roman" w:hAnsi="Times New Roman" w:eastAsia="仿宋" w:cs="Times New Roman"/>
          <w:color w:val="000000"/>
          <w:kern w:val="0"/>
        </w:rPr>
        <w:t>严重方案偏离</w:t>
      </w:r>
      <w:r>
        <w:rPr>
          <w:rFonts w:ascii="Times New Roman" w:hAnsi="Times New Roman" w:eastAsia="仿宋" w:cs="Times New Roman"/>
          <w:kern w:val="0"/>
        </w:rPr>
        <w:t>：1.1纳入不符合纳入标准的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者；1.2研究过程中，符合提前中止研究标准而没有让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者退出；1.3给予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者错误的治疗或不正确的剂量；1.4给予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者方案禁用的合并用药；1.5任何偏离研究特定的程序或评估，从而对</w:t>
      </w:r>
      <w:r>
        <w:rPr>
          <w:rFonts w:hint="eastAsia" w:ascii="Times New Roman" w:hAnsi="Times New Roman" w:eastAsia="仿宋" w:cs="Times New Roman"/>
          <w:kern w:val="0"/>
          <w:lang w:eastAsia="zh-CN"/>
        </w:rPr>
        <w:t>研究参与</w:t>
      </w:r>
      <w:r>
        <w:rPr>
          <w:rFonts w:ascii="Times New Roman" w:hAnsi="Times New Roman" w:eastAsia="仿宋" w:cs="Times New Roman"/>
          <w:kern w:val="0"/>
        </w:rPr>
        <w:t>者的权益、安全和健康，或对研究结果产生显著影响的研究行为。2.持续方案偏离（不属于上述重大方案偏离，但反复多次的偏离方案）。3.研究者不配合监察/稽查。4.对违规事件不予以纠正。5.其它方案偏离。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 w14:paraId="4BAABE98"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51A8C16E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研究参与</w:t>
      </w:r>
      <w:r>
        <w:rPr>
          <w:rFonts w:hint="eastAsia" w:ascii="黑体" w:hAnsi="黑体" w:eastAsia="黑体" w:cs="黑体"/>
          <w:sz w:val="28"/>
          <w:szCs w:val="28"/>
        </w:rPr>
        <w:t>者一览表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 w14:paraId="54107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4DBE8CB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者编号</w:t>
            </w:r>
          </w:p>
        </w:tc>
        <w:tc>
          <w:tcPr>
            <w:tcW w:w="1983" w:type="pct"/>
            <w:noWrap w:val="0"/>
            <w:vAlign w:val="center"/>
          </w:tcPr>
          <w:p w14:paraId="5B765B7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 w14:paraId="078D52C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者健康情况</w:t>
            </w:r>
          </w:p>
        </w:tc>
      </w:tr>
      <w:tr w14:paraId="4FC98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1D06F30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2E73D44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1C2AEBB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E455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09AA5B6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151AE6C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3555E26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78D8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4A18B6D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55AE32B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31E0FED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688977B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C7B0F8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2A887D0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3DC1401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BC17BD0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CC1E2C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EE41D37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0E6D46C2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760"/>
        <w:gridCol w:w="1760"/>
        <w:gridCol w:w="1761"/>
        <w:gridCol w:w="1761"/>
        <w:gridCol w:w="1764"/>
        <w:gridCol w:w="1764"/>
        <w:gridCol w:w="1764"/>
      </w:tblGrid>
      <w:tr w14:paraId="2A10C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647" w:type="pct"/>
            <w:noWrap w:val="0"/>
            <w:vAlign w:val="center"/>
          </w:tcPr>
          <w:p w14:paraId="288D10C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</w:t>
            </w:r>
          </w:p>
          <w:p w14:paraId="76A850B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621" w:type="pct"/>
            <w:noWrap w:val="0"/>
            <w:vAlign w:val="center"/>
          </w:tcPr>
          <w:p w14:paraId="30F571B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621" w:type="pct"/>
            <w:noWrap w:val="0"/>
            <w:vAlign w:val="center"/>
          </w:tcPr>
          <w:p w14:paraId="51D9A24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621" w:type="pct"/>
            <w:noWrap w:val="0"/>
            <w:vAlign w:val="center"/>
          </w:tcPr>
          <w:p w14:paraId="31E5F6A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具体情况</w:t>
            </w:r>
          </w:p>
        </w:tc>
        <w:tc>
          <w:tcPr>
            <w:tcW w:w="621" w:type="pct"/>
            <w:noWrap w:val="0"/>
            <w:vAlign w:val="center"/>
          </w:tcPr>
          <w:p w14:paraId="70C07A0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与该临床研究的相关性</w:t>
            </w:r>
          </w:p>
        </w:tc>
        <w:tc>
          <w:tcPr>
            <w:tcW w:w="622" w:type="pct"/>
            <w:noWrap w:val="0"/>
            <w:vAlign w:val="center"/>
          </w:tcPr>
          <w:p w14:paraId="63302B3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622" w:type="pct"/>
            <w:noWrap w:val="0"/>
            <w:vAlign w:val="center"/>
          </w:tcPr>
          <w:p w14:paraId="0F02E78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</w:t>
            </w:r>
          </w:p>
          <w:p w14:paraId="1D3332B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转归</w:t>
            </w:r>
          </w:p>
        </w:tc>
        <w:tc>
          <w:tcPr>
            <w:tcW w:w="622" w:type="pct"/>
            <w:noWrap w:val="0"/>
            <w:vAlign w:val="center"/>
          </w:tcPr>
          <w:p w14:paraId="1147056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是否赔偿</w:t>
            </w:r>
          </w:p>
        </w:tc>
      </w:tr>
      <w:tr w14:paraId="6501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500D70CA"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举例1:001</w:t>
            </w:r>
          </w:p>
        </w:tc>
        <w:tc>
          <w:tcPr>
            <w:tcW w:w="621" w:type="pct"/>
            <w:noWrap w:val="0"/>
            <w:vAlign w:val="center"/>
          </w:tcPr>
          <w:p w14:paraId="64269FD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SUSAR</w:t>
            </w:r>
          </w:p>
        </w:tc>
        <w:tc>
          <w:tcPr>
            <w:tcW w:w="621" w:type="pct"/>
            <w:noWrap w:val="0"/>
            <w:vAlign w:val="center"/>
          </w:tcPr>
          <w:p w14:paraId="502655DB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血小板减少</w:t>
            </w:r>
          </w:p>
        </w:tc>
        <w:tc>
          <w:tcPr>
            <w:tcW w:w="621" w:type="pct"/>
            <w:noWrap w:val="0"/>
            <w:vAlign w:val="center"/>
          </w:tcPr>
          <w:p w14:paraId="46EE172D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延长住院时间</w:t>
            </w:r>
          </w:p>
        </w:tc>
        <w:tc>
          <w:tcPr>
            <w:tcW w:w="621" w:type="pct"/>
            <w:noWrap w:val="0"/>
            <w:vAlign w:val="center"/>
          </w:tcPr>
          <w:p w14:paraId="2C73986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相关</w:t>
            </w:r>
          </w:p>
        </w:tc>
        <w:tc>
          <w:tcPr>
            <w:tcW w:w="622" w:type="pct"/>
            <w:noWrap w:val="0"/>
            <w:vAlign w:val="center"/>
          </w:tcPr>
          <w:p w14:paraId="0E2F35E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非预期</w:t>
            </w:r>
          </w:p>
        </w:tc>
        <w:tc>
          <w:tcPr>
            <w:tcW w:w="622" w:type="pct"/>
            <w:noWrap w:val="0"/>
            <w:vAlign w:val="center"/>
          </w:tcPr>
          <w:p w14:paraId="04A109A2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未恢复</w:t>
            </w:r>
          </w:p>
        </w:tc>
        <w:tc>
          <w:tcPr>
            <w:tcW w:w="622" w:type="pct"/>
            <w:noWrap w:val="0"/>
            <w:vAlign w:val="center"/>
          </w:tcPr>
          <w:p w14:paraId="19A8B42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46E8F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4A115344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365A50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471035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D8DA71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4D8A3E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6A41163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FA22F4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29DFEFD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6A2F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1EC1FEE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25091C1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1A9C3F4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DE291C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C9F58F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C573BA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0F0C55D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36B72D8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30D28E97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</w:p>
    <w:p w14:paraId="76E09D9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8191F4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3508514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025502E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AB5DBD2"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352B8859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方案偏离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 w14:paraId="75A0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6825F01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 w14:paraId="2885B63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 w14:paraId="6B87B30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 w14:paraId="394A1E72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 w14:paraId="2C61683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 w14:paraId="50E59B4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 w14:paraId="22666364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 w14:paraId="7F9FCBCF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 w14:paraId="680CE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1F42A97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5D63C96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D46965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2473BD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E0E098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18DDC4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AAB74B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14A2DD8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 w14:paraId="2126B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0277DF9A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3D9794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0C7BF9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C0C962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38C812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736FF83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C02BD0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17D93E5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B39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218996F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0ADBBB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509BD3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D25287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BEBC74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475A1F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812857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7E89F0A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6E392911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 w14:paraId="5A442304"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1:05:17Z" w:initials="">
    <w:p w14:paraId="29344C94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9344C9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5A015">
    <w:pPr>
      <w:pStyle w:val="3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9424851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1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ED4AE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8BA5A"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 xml:space="preserve">委员会     </w:t>
    </w:r>
    <w:r>
      <w:t xml:space="preserve">   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AF/SS-08/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40687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83F13"/>
    <w:multiLevelType w:val="singleLevel"/>
    <w:tmpl w:val="52F83F13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2F83F6C"/>
    <w:multiLevelType w:val="singleLevel"/>
    <w:tmpl w:val="52F83F6C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54970"/>
    <w:rsid w:val="00063597"/>
    <w:rsid w:val="000833CF"/>
    <w:rsid w:val="001647FE"/>
    <w:rsid w:val="00191623"/>
    <w:rsid w:val="001C2DEF"/>
    <w:rsid w:val="00217DD5"/>
    <w:rsid w:val="002565BA"/>
    <w:rsid w:val="00257E4B"/>
    <w:rsid w:val="00263243"/>
    <w:rsid w:val="00264761"/>
    <w:rsid w:val="002971FA"/>
    <w:rsid w:val="002D4010"/>
    <w:rsid w:val="0038280C"/>
    <w:rsid w:val="00425F01"/>
    <w:rsid w:val="004518C0"/>
    <w:rsid w:val="0045590D"/>
    <w:rsid w:val="00483DBC"/>
    <w:rsid w:val="004F07FD"/>
    <w:rsid w:val="00536B6B"/>
    <w:rsid w:val="00594E32"/>
    <w:rsid w:val="005A5015"/>
    <w:rsid w:val="00600BE5"/>
    <w:rsid w:val="006C0CCB"/>
    <w:rsid w:val="006C407F"/>
    <w:rsid w:val="006C6958"/>
    <w:rsid w:val="00717F6D"/>
    <w:rsid w:val="0075126C"/>
    <w:rsid w:val="007738C6"/>
    <w:rsid w:val="007766B6"/>
    <w:rsid w:val="007C0AF7"/>
    <w:rsid w:val="007E0BF5"/>
    <w:rsid w:val="007E2C8B"/>
    <w:rsid w:val="0081304A"/>
    <w:rsid w:val="00850858"/>
    <w:rsid w:val="00883851"/>
    <w:rsid w:val="008C1E19"/>
    <w:rsid w:val="008F5E30"/>
    <w:rsid w:val="00917130"/>
    <w:rsid w:val="00931AE3"/>
    <w:rsid w:val="00990279"/>
    <w:rsid w:val="009A2827"/>
    <w:rsid w:val="009B6FC3"/>
    <w:rsid w:val="009E15B1"/>
    <w:rsid w:val="009E4B52"/>
    <w:rsid w:val="009E6819"/>
    <w:rsid w:val="009E6FD8"/>
    <w:rsid w:val="009F4F52"/>
    <w:rsid w:val="009F7A99"/>
    <w:rsid w:val="00A66671"/>
    <w:rsid w:val="00A82411"/>
    <w:rsid w:val="00AA09AB"/>
    <w:rsid w:val="00AB33B9"/>
    <w:rsid w:val="00AB6860"/>
    <w:rsid w:val="00B05179"/>
    <w:rsid w:val="00B1620C"/>
    <w:rsid w:val="00B3756F"/>
    <w:rsid w:val="00BA20AD"/>
    <w:rsid w:val="00BD2AD8"/>
    <w:rsid w:val="00C2694F"/>
    <w:rsid w:val="00C27103"/>
    <w:rsid w:val="00C32D5E"/>
    <w:rsid w:val="00C4532B"/>
    <w:rsid w:val="00C91F67"/>
    <w:rsid w:val="00CE0764"/>
    <w:rsid w:val="00CF5116"/>
    <w:rsid w:val="00D227CE"/>
    <w:rsid w:val="00D23BCA"/>
    <w:rsid w:val="00D374F8"/>
    <w:rsid w:val="00D83E0F"/>
    <w:rsid w:val="00DE2F54"/>
    <w:rsid w:val="00E1039C"/>
    <w:rsid w:val="00E23182"/>
    <w:rsid w:val="00E248BC"/>
    <w:rsid w:val="00E67955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26451"/>
    <w:rsid w:val="015B4231"/>
    <w:rsid w:val="044E7984"/>
    <w:rsid w:val="07577FFE"/>
    <w:rsid w:val="08DF56F4"/>
    <w:rsid w:val="0B3E687F"/>
    <w:rsid w:val="0B770C6E"/>
    <w:rsid w:val="0C021EEA"/>
    <w:rsid w:val="0CCB0469"/>
    <w:rsid w:val="0E1C5AFD"/>
    <w:rsid w:val="10A35309"/>
    <w:rsid w:val="10C022CD"/>
    <w:rsid w:val="15823F48"/>
    <w:rsid w:val="1586220E"/>
    <w:rsid w:val="1A7603C9"/>
    <w:rsid w:val="1DA7357D"/>
    <w:rsid w:val="222168BC"/>
    <w:rsid w:val="2FAB0D4A"/>
    <w:rsid w:val="318071A2"/>
    <w:rsid w:val="34443CF5"/>
    <w:rsid w:val="379A5AEA"/>
    <w:rsid w:val="37CC2317"/>
    <w:rsid w:val="38E40CB6"/>
    <w:rsid w:val="3A826B78"/>
    <w:rsid w:val="3D765006"/>
    <w:rsid w:val="46274AB2"/>
    <w:rsid w:val="48EE2B5D"/>
    <w:rsid w:val="49CB2919"/>
    <w:rsid w:val="4CBC456C"/>
    <w:rsid w:val="4E011CA6"/>
    <w:rsid w:val="51A45711"/>
    <w:rsid w:val="55745432"/>
    <w:rsid w:val="576C2812"/>
    <w:rsid w:val="57944C10"/>
    <w:rsid w:val="58401DE4"/>
    <w:rsid w:val="58561E1E"/>
    <w:rsid w:val="59883613"/>
    <w:rsid w:val="5AB31D1B"/>
    <w:rsid w:val="62141EE8"/>
    <w:rsid w:val="63E93C2C"/>
    <w:rsid w:val="6821075B"/>
    <w:rsid w:val="6D282B58"/>
    <w:rsid w:val="6D894DC8"/>
    <w:rsid w:val="6E055933"/>
    <w:rsid w:val="76BC203B"/>
    <w:rsid w:val="7D10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1071</Words>
  <Characters>1208</Characters>
  <Lines>6</Lines>
  <Paragraphs>1</Paragraphs>
  <TotalTime>0</TotalTime>
  <ScaleCrop>false</ScaleCrop>
  <LinksUpToDate>false</LinksUpToDate>
  <CharactersWithSpaces>1265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WPS_1482236460</cp:lastModifiedBy>
  <cp:lastPrinted>2017-03-06T03:31:00Z</cp:lastPrinted>
  <dcterms:modified xsi:type="dcterms:W3CDTF">2025-02-26T02:19:54Z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eyJoZGlkIjoiMGE3NDI1ODJhNzk3MTQyMzA3OTE1ZDBhODg2NmEyNDYiLCJ1c2VySWQiOiIyNTc2MjkwNTEifQ==</vt:lpwstr>
  </property>
</Properties>
</file>