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FED" w:rsidRPr="00E51E5D" w:rsidRDefault="009A30BE" w:rsidP="00E51E5D">
      <w:pPr>
        <w:ind w:firstLineChars="500" w:firstLine="1500"/>
        <w:rPr>
          <w:sz w:val="30"/>
          <w:szCs w:val="30"/>
        </w:rPr>
      </w:pPr>
      <w:r>
        <w:rPr>
          <w:rFonts w:hint="eastAsia"/>
          <w:sz w:val="30"/>
          <w:szCs w:val="30"/>
        </w:rPr>
        <w:t>垃圾转运及地下车库保洁项目</w:t>
      </w:r>
      <w:r>
        <w:rPr>
          <w:sz w:val="30"/>
          <w:szCs w:val="30"/>
        </w:rPr>
        <w:t>市场调研</w:t>
      </w:r>
    </w:p>
    <w:p w:rsidR="00FB678E" w:rsidRPr="003253E8" w:rsidRDefault="00C75FED" w:rsidP="003253E8">
      <w:pPr>
        <w:spacing w:line="360" w:lineRule="auto"/>
        <w:ind w:firstLineChars="150" w:firstLine="360"/>
        <w:rPr>
          <w:rFonts w:ascii="Arial" w:hAnsi="Arial" w:cs="Arial"/>
          <w:color w:val="333333"/>
          <w:kern w:val="0"/>
          <w:sz w:val="24"/>
          <w:szCs w:val="24"/>
        </w:rPr>
      </w:pPr>
      <w:r w:rsidRPr="003253E8">
        <w:rPr>
          <w:rFonts w:ascii="Arial" w:hAnsi="Arial" w:cs="Arial" w:hint="eastAsia"/>
          <w:color w:val="333333"/>
          <w:kern w:val="0"/>
          <w:sz w:val="24"/>
          <w:szCs w:val="24"/>
        </w:rPr>
        <w:t>我院垃圾转运及地下车库保洁原</w:t>
      </w:r>
      <w:r w:rsidR="00E51E5D" w:rsidRPr="003253E8">
        <w:rPr>
          <w:rFonts w:ascii="Arial" w:hAnsi="Arial" w:cs="Arial" w:hint="eastAsia"/>
          <w:color w:val="333333"/>
          <w:kern w:val="0"/>
          <w:sz w:val="24"/>
          <w:szCs w:val="24"/>
        </w:rPr>
        <w:t>合同即将到期，需要重新招标，</w:t>
      </w:r>
      <w:r w:rsidR="004C72EE">
        <w:rPr>
          <w:rFonts w:ascii="Arial" w:hAnsi="Arial" w:cs="Arial" w:hint="eastAsia"/>
          <w:color w:val="333333"/>
          <w:kern w:val="0"/>
          <w:sz w:val="24"/>
          <w:szCs w:val="24"/>
        </w:rPr>
        <w:t>招标</w:t>
      </w:r>
      <w:r w:rsidR="004C72EE">
        <w:rPr>
          <w:rFonts w:ascii="Arial" w:hAnsi="Arial" w:cs="Arial"/>
          <w:color w:val="333333"/>
          <w:kern w:val="0"/>
          <w:sz w:val="24"/>
          <w:szCs w:val="24"/>
        </w:rPr>
        <w:t>前对该项目进行</w:t>
      </w:r>
      <w:r w:rsidR="009A30BE">
        <w:rPr>
          <w:rFonts w:ascii="Arial" w:hAnsi="Arial" w:cs="Arial" w:hint="eastAsia"/>
          <w:color w:val="333333"/>
          <w:kern w:val="0"/>
          <w:sz w:val="24"/>
          <w:szCs w:val="24"/>
        </w:rPr>
        <w:t>市场调研</w:t>
      </w:r>
      <w:r w:rsidR="004C72EE">
        <w:rPr>
          <w:rFonts w:ascii="Arial" w:hAnsi="Arial" w:cs="Arial"/>
          <w:color w:val="333333"/>
          <w:kern w:val="0"/>
          <w:sz w:val="24"/>
          <w:szCs w:val="24"/>
        </w:rPr>
        <w:t>，</w:t>
      </w:r>
      <w:r w:rsidRPr="003253E8">
        <w:rPr>
          <w:rFonts w:ascii="Arial" w:hAnsi="Arial" w:cs="Arial" w:hint="eastAsia"/>
          <w:color w:val="333333"/>
          <w:kern w:val="0"/>
          <w:sz w:val="24"/>
          <w:szCs w:val="24"/>
        </w:rPr>
        <w:t>请有意向的公司</w:t>
      </w:r>
      <w:r w:rsidR="00FB678E" w:rsidRPr="003253E8">
        <w:rPr>
          <w:rFonts w:ascii="Arial" w:hAnsi="Arial" w:cs="Arial" w:hint="eastAsia"/>
          <w:color w:val="333333"/>
          <w:kern w:val="0"/>
          <w:sz w:val="24"/>
          <w:szCs w:val="24"/>
        </w:rPr>
        <w:t>于</w:t>
      </w:r>
      <w:r w:rsidR="00FB678E" w:rsidRPr="003253E8">
        <w:rPr>
          <w:rFonts w:ascii="Arial" w:hAnsi="Arial" w:cs="Arial" w:hint="eastAsia"/>
          <w:color w:val="333333"/>
          <w:kern w:val="0"/>
          <w:sz w:val="24"/>
          <w:szCs w:val="24"/>
        </w:rPr>
        <w:t>2022</w:t>
      </w:r>
      <w:r w:rsidR="00FB678E" w:rsidRPr="003253E8">
        <w:rPr>
          <w:rFonts w:ascii="Arial" w:hAnsi="Arial" w:cs="Arial" w:hint="eastAsia"/>
          <w:color w:val="333333"/>
          <w:kern w:val="0"/>
          <w:sz w:val="24"/>
          <w:szCs w:val="24"/>
        </w:rPr>
        <w:t>年</w:t>
      </w:r>
      <w:r w:rsidR="00FB678E" w:rsidRPr="003253E8">
        <w:rPr>
          <w:rFonts w:ascii="Arial" w:hAnsi="Arial" w:cs="Arial" w:hint="eastAsia"/>
          <w:color w:val="333333"/>
          <w:kern w:val="0"/>
          <w:sz w:val="24"/>
          <w:szCs w:val="24"/>
        </w:rPr>
        <w:t>2</w:t>
      </w:r>
      <w:r w:rsidR="00FB678E" w:rsidRPr="003253E8">
        <w:rPr>
          <w:rFonts w:ascii="Arial" w:hAnsi="Arial" w:cs="Arial" w:hint="eastAsia"/>
          <w:color w:val="333333"/>
          <w:kern w:val="0"/>
          <w:sz w:val="24"/>
          <w:szCs w:val="24"/>
        </w:rPr>
        <w:t>月</w:t>
      </w:r>
      <w:r w:rsidR="009A30BE">
        <w:rPr>
          <w:rFonts w:ascii="Arial" w:hAnsi="Arial" w:cs="Arial" w:hint="eastAsia"/>
          <w:color w:val="333333"/>
          <w:kern w:val="0"/>
          <w:sz w:val="24"/>
          <w:szCs w:val="24"/>
        </w:rPr>
        <w:t>23</w:t>
      </w:r>
      <w:r w:rsidR="00FB678E" w:rsidRPr="003253E8">
        <w:rPr>
          <w:rFonts w:ascii="Arial" w:hAnsi="Arial" w:cs="Arial" w:hint="eastAsia"/>
          <w:color w:val="333333"/>
          <w:kern w:val="0"/>
          <w:sz w:val="24"/>
          <w:szCs w:val="24"/>
        </w:rPr>
        <w:t>日</w:t>
      </w:r>
      <w:r w:rsidR="00FB678E" w:rsidRPr="003253E8">
        <w:rPr>
          <w:rFonts w:ascii="Arial" w:hAnsi="Arial" w:cs="Arial"/>
          <w:color w:val="333333"/>
          <w:kern w:val="0"/>
          <w:sz w:val="24"/>
          <w:szCs w:val="24"/>
        </w:rPr>
        <w:t>上午</w:t>
      </w:r>
      <w:r w:rsidR="00FB678E" w:rsidRPr="003253E8">
        <w:rPr>
          <w:rFonts w:ascii="Arial" w:hAnsi="Arial" w:cs="Arial" w:hint="eastAsia"/>
          <w:color w:val="333333"/>
          <w:kern w:val="0"/>
          <w:sz w:val="24"/>
          <w:szCs w:val="24"/>
        </w:rPr>
        <w:t>8</w:t>
      </w:r>
      <w:r w:rsidR="00FB678E" w:rsidRPr="003253E8">
        <w:rPr>
          <w:rFonts w:ascii="Arial" w:hAnsi="Arial" w:cs="Arial" w:hint="eastAsia"/>
          <w:color w:val="333333"/>
          <w:kern w:val="0"/>
          <w:sz w:val="24"/>
          <w:szCs w:val="24"/>
        </w:rPr>
        <w:t>点</w:t>
      </w:r>
      <w:r w:rsidR="009A30BE">
        <w:rPr>
          <w:rFonts w:ascii="Arial" w:hAnsi="Arial" w:cs="Arial" w:hint="eastAsia"/>
          <w:color w:val="333333"/>
          <w:kern w:val="0"/>
          <w:sz w:val="24"/>
          <w:szCs w:val="24"/>
        </w:rPr>
        <w:t>30</w:t>
      </w:r>
      <w:r w:rsidR="009A30BE">
        <w:rPr>
          <w:rFonts w:ascii="Arial" w:hAnsi="Arial" w:cs="Arial" w:hint="eastAsia"/>
          <w:color w:val="333333"/>
          <w:kern w:val="0"/>
          <w:sz w:val="24"/>
          <w:szCs w:val="24"/>
        </w:rPr>
        <w:t>分</w:t>
      </w:r>
      <w:r w:rsidR="009A30BE">
        <w:rPr>
          <w:rFonts w:ascii="Arial" w:hAnsi="Arial" w:cs="Arial"/>
          <w:color w:val="333333"/>
          <w:kern w:val="0"/>
          <w:sz w:val="24"/>
          <w:szCs w:val="24"/>
        </w:rPr>
        <w:t>参加</w:t>
      </w:r>
      <w:r w:rsidR="004C72EE">
        <w:rPr>
          <w:rFonts w:ascii="Arial" w:hAnsi="Arial" w:cs="Arial"/>
          <w:color w:val="333333"/>
          <w:kern w:val="0"/>
          <w:sz w:val="24"/>
          <w:szCs w:val="24"/>
        </w:rPr>
        <w:t>洽谈</w:t>
      </w:r>
      <w:r w:rsidR="004C72EE">
        <w:rPr>
          <w:rFonts w:ascii="Arial" w:hAnsi="Arial" w:cs="Arial" w:hint="eastAsia"/>
          <w:color w:val="333333"/>
          <w:kern w:val="0"/>
          <w:sz w:val="24"/>
          <w:szCs w:val="24"/>
        </w:rPr>
        <w:t>，</w:t>
      </w:r>
      <w:r w:rsidR="004C72EE" w:rsidRPr="003253E8">
        <w:rPr>
          <w:rFonts w:ascii="Arial" w:hAnsi="Arial" w:cs="Arial" w:hint="eastAsia"/>
          <w:color w:val="333333"/>
          <w:kern w:val="0"/>
          <w:sz w:val="24"/>
          <w:szCs w:val="24"/>
        </w:rPr>
        <w:t>具体</w:t>
      </w:r>
      <w:r w:rsidR="0051160E">
        <w:rPr>
          <w:rFonts w:ascii="Arial" w:hAnsi="Arial" w:cs="Arial"/>
          <w:color w:val="333333"/>
          <w:kern w:val="0"/>
          <w:sz w:val="24"/>
          <w:szCs w:val="24"/>
        </w:rPr>
        <w:t>要求</w:t>
      </w:r>
      <w:r w:rsidR="00F50170">
        <w:rPr>
          <w:rFonts w:ascii="Arial" w:hAnsi="Arial" w:cs="Arial" w:hint="eastAsia"/>
          <w:color w:val="333333"/>
          <w:kern w:val="0"/>
          <w:sz w:val="24"/>
          <w:szCs w:val="24"/>
        </w:rPr>
        <w:t>如下</w:t>
      </w:r>
      <w:r w:rsidR="004C72EE">
        <w:rPr>
          <w:rFonts w:ascii="Arial" w:hAnsi="Arial" w:cs="Arial" w:hint="eastAsia"/>
          <w:color w:val="333333"/>
          <w:kern w:val="0"/>
          <w:sz w:val="24"/>
          <w:szCs w:val="24"/>
        </w:rPr>
        <w:t>。</w:t>
      </w:r>
    </w:p>
    <w:p w:rsidR="00FB678E" w:rsidRDefault="00FB678E" w:rsidP="00FB678E">
      <w:pPr>
        <w:spacing w:line="0" w:lineRule="atLeast"/>
        <w:rPr>
          <w:rFonts w:ascii="Microsoft YaHei UI" w:eastAsia="Microsoft YaHei UI" w:hAnsi="Microsoft YaHei UI"/>
          <w:color w:val="333333"/>
          <w:spacing w:val="8"/>
          <w:sz w:val="26"/>
          <w:szCs w:val="26"/>
        </w:rPr>
      </w:pPr>
    </w:p>
    <w:p w:rsidR="00FB678E" w:rsidRDefault="00F50170" w:rsidP="00F50170">
      <w:pPr>
        <w:spacing w:line="0" w:lineRule="atLeast"/>
        <w:rPr>
          <w:rFonts w:ascii="Microsoft YaHei UI" w:eastAsia="Microsoft YaHei UI" w:hAnsi="Microsoft YaHei UI"/>
          <w:color w:val="333333"/>
          <w:spacing w:val="8"/>
          <w:sz w:val="26"/>
          <w:szCs w:val="26"/>
        </w:rPr>
      </w:pPr>
      <w:r>
        <w:rPr>
          <w:rFonts w:ascii="Microsoft YaHei UI" w:eastAsia="Microsoft YaHei UI" w:hAnsi="Microsoft YaHei UI" w:hint="eastAsia"/>
          <w:color w:val="333333"/>
          <w:spacing w:val="8"/>
          <w:sz w:val="26"/>
          <w:szCs w:val="26"/>
        </w:rPr>
        <w:t>一</w:t>
      </w:r>
      <w:r>
        <w:rPr>
          <w:rFonts w:ascii="Microsoft YaHei UI" w:eastAsia="Microsoft YaHei UI" w:hAnsi="Microsoft YaHei UI"/>
          <w:color w:val="333333"/>
          <w:spacing w:val="8"/>
          <w:sz w:val="26"/>
          <w:szCs w:val="26"/>
        </w:rPr>
        <w:t>、</w:t>
      </w:r>
      <w:r w:rsidR="00245B6F">
        <w:rPr>
          <w:rFonts w:ascii="Microsoft YaHei UI" w:eastAsia="Microsoft YaHei UI" w:hAnsi="Microsoft YaHei UI" w:hint="eastAsia"/>
          <w:color w:val="333333"/>
          <w:spacing w:val="8"/>
          <w:sz w:val="26"/>
          <w:szCs w:val="26"/>
        </w:rPr>
        <w:t xml:space="preserve"> </w:t>
      </w:r>
      <w:r w:rsidR="00245B6F" w:rsidRPr="00E51E5D">
        <w:rPr>
          <w:rFonts w:hint="eastAsia"/>
          <w:sz w:val="30"/>
          <w:szCs w:val="30"/>
        </w:rPr>
        <w:t>垃圾转运</w:t>
      </w:r>
      <w:r w:rsidR="003253E8">
        <w:rPr>
          <w:rFonts w:ascii="Microsoft YaHei UI" w:eastAsia="Microsoft YaHei UI" w:hAnsi="Microsoft YaHei UI" w:hint="eastAsia"/>
          <w:color w:val="333333"/>
          <w:spacing w:val="8"/>
          <w:sz w:val="26"/>
          <w:szCs w:val="26"/>
        </w:rPr>
        <w:t>需求</w:t>
      </w:r>
      <w:r w:rsidR="00245B6F">
        <w:rPr>
          <w:rFonts w:ascii="Microsoft YaHei UI" w:eastAsia="Microsoft YaHei UI" w:hAnsi="Microsoft YaHei UI" w:hint="eastAsia"/>
          <w:color w:val="333333"/>
          <w:spacing w:val="8"/>
          <w:sz w:val="26"/>
          <w:szCs w:val="26"/>
        </w:rPr>
        <w:t xml:space="preserve"> </w:t>
      </w:r>
    </w:p>
    <w:p w:rsidR="00245B6F" w:rsidRDefault="00245B6F" w:rsidP="00FB678E">
      <w:pPr>
        <w:spacing w:line="0" w:lineRule="atLeast"/>
        <w:ind w:firstLineChars="50" w:firstLine="141"/>
        <w:rPr>
          <w:rFonts w:ascii="宋体" w:hAnsi="宋体"/>
          <w:b/>
          <w:sz w:val="28"/>
          <w:szCs w:val="28"/>
        </w:rPr>
      </w:pPr>
    </w:p>
    <w:p w:rsidR="00FB678E" w:rsidRPr="00D65BBB" w:rsidRDefault="00F50170" w:rsidP="00FB678E">
      <w:pPr>
        <w:spacing w:line="0" w:lineRule="atLeast"/>
        <w:ind w:firstLineChars="50" w:firstLine="141"/>
        <w:rPr>
          <w:rFonts w:ascii="宋体" w:hAnsi="宋体"/>
          <w:sz w:val="28"/>
          <w:szCs w:val="28"/>
        </w:rPr>
      </w:pPr>
      <w:r>
        <w:rPr>
          <w:rFonts w:ascii="宋体" w:hAnsi="宋体" w:hint="eastAsia"/>
          <w:b/>
          <w:sz w:val="28"/>
          <w:szCs w:val="28"/>
        </w:rPr>
        <w:t>（</w:t>
      </w:r>
      <w:r w:rsidR="00FB678E">
        <w:rPr>
          <w:rFonts w:ascii="宋体" w:hAnsi="宋体" w:hint="eastAsia"/>
          <w:b/>
          <w:sz w:val="28"/>
          <w:szCs w:val="28"/>
        </w:rPr>
        <w:t>一</w:t>
      </w:r>
      <w:r>
        <w:rPr>
          <w:rFonts w:ascii="宋体" w:hAnsi="宋体" w:hint="eastAsia"/>
          <w:b/>
          <w:sz w:val="28"/>
          <w:szCs w:val="28"/>
        </w:rPr>
        <w:t>）</w:t>
      </w:r>
      <w:r w:rsidR="00FB678E" w:rsidRPr="00D65BBB">
        <w:rPr>
          <w:rFonts w:ascii="宋体" w:hAnsi="宋体" w:hint="eastAsia"/>
          <w:b/>
          <w:sz w:val="28"/>
          <w:szCs w:val="28"/>
        </w:rPr>
        <w:t>工作范围</w:t>
      </w:r>
    </w:p>
    <w:p w:rsidR="00FB678E" w:rsidRPr="000E6325" w:rsidRDefault="00245B6F" w:rsidP="00FB678E">
      <w:pPr>
        <w:spacing w:line="360" w:lineRule="auto"/>
        <w:ind w:firstLineChars="300" w:firstLine="720"/>
        <w:rPr>
          <w:rFonts w:cs="宋体"/>
          <w:sz w:val="24"/>
        </w:rPr>
      </w:pPr>
      <w:r>
        <w:rPr>
          <w:rFonts w:cs="宋体" w:hint="eastAsia"/>
          <w:sz w:val="24"/>
        </w:rPr>
        <w:t>转</w:t>
      </w:r>
      <w:r w:rsidR="00FB678E" w:rsidRPr="000E6325">
        <w:rPr>
          <w:rFonts w:cs="宋体" w:hint="eastAsia"/>
          <w:sz w:val="24"/>
        </w:rPr>
        <w:t>运全院</w:t>
      </w:r>
      <w:r w:rsidR="00FB678E" w:rsidRPr="000E6325">
        <w:rPr>
          <w:rFonts w:cs="宋体"/>
          <w:sz w:val="24"/>
        </w:rPr>
        <w:t>生活垃圾</w:t>
      </w:r>
    </w:p>
    <w:p w:rsidR="00FB678E" w:rsidRPr="002C3F91" w:rsidRDefault="00F50170" w:rsidP="00FB678E">
      <w:pPr>
        <w:spacing w:line="360" w:lineRule="auto"/>
        <w:rPr>
          <w:rFonts w:ascii="宋体" w:hAnsi="宋体"/>
          <w:b/>
          <w:sz w:val="28"/>
          <w:szCs w:val="28"/>
        </w:rPr>
      </w:pPr>
      <w:r>
        <w:rPr>
          <w:rFonts w:ascii="宋体" w:hAnsi="宋体" w:hint="eastAsia"/>
          <w:b/>
          <w:color w:val="000000"/>
          <w:sz w:val="24"/>
          <w:szCs w:val="24"/>
        </w:rPr>
        <w:t>（</w:t>
      </w:r>
      <w:r w:rsidR="00FB678E" w:rsidRPr="002532B0">
        <w:rPr>
          <w:rFonts w:ascii="宋体" w:hAnsi="宋体" w:hint="eastAsia"/>
          <w:b/>
          <w:color w:val="000000"/>
          <w:sz w:val="24"/>
          <w:szCs w:val="24"/>
        </w:rPr>
        <w:t>二</w:t>
      </w:r>
      <w:r>
        <w:rPr>
          <w:rFonts w:ascii="宋体" w:hAnsi="宋体" w:hint="eastAsia"/>
          <w:color w:val="000000"/>
          <w:sz w:val="24"/>
          <w:szCs w:val="24"/>
        </w:rPr>
        <w:t>）</w:t>
      </w:r>
      <w:r w:rsidR="003253E8">
        <w:rPr>
          <w:rFonts w:ascii="宋体" w:hAnsi="宋体" w:hint="eastAsia"/>
          <w:b/>
          <w:sz w:val="28"/>
          <w:szCs w:val="28"/>
        </w:rPr>
        <w:t>转</w:t>
      </w:r>
      <w:r w:rsidR="00FB678E">
        <w:rPr>
          <w:rFonts w:ascii="宋体" w:hAnsi="宋体" w:hint="eastAsia"/>
          <w:b/>
          <w:sz w:val="28"/>
          <w:szCs w:val="28"/>
        </w:rPr>
        <w:t>运</w:t>
      </w:r>
      <w:r w:rsidR="00FB678E" w:rsidRPr="00D65BBB">
        <w:rPr>
          <w:rFonts w:ascii="宋体" w:hAnsi="宋体" w:hint="eastAsia"/>
          <w:b/>
          <w:sz w:val="28"/>
          <w:szCs w:val="28"/>
        </w:rPr>
        <w:t>要求和标准</w:t>
      </w:r>
    </w:p>
    <w:p w:rsidR="00FB678E" w:rsidRPr="000E6325" w:rsidRDefault="00FB678E" w:rsidP="00FB678E">
      <w:pPr>
        <w:widowControl/>
        <w:shd w:val="clear" w:color="auto" w:fill="FFFFFF"/>
        <w:spacing w:line="480" w:lineRule="atLeast"/>
        <w:jc w:val="left"/>
        <w:rPr>
          <w:rFonts w:ascii="Arial" w:hAnsi="Arial" w:cs="Arial"/>
          <w:color w:val="333333"/>
          <w:kern w:val="0"/>
          <w:sz w:val="24"/>
          <w:szCs w:val="24"/>
        </w:rPr>
      </w:pPr>
      <w:r w:rsidRPr="000E6325">
        <w:rPr>
          <w:rFonts w:ascii="Arial" w:hAnsi="Arial" w:cs="Arial" w:hint="eastAsia"/>
          <w:color w:val="333333"/>
          <w:kern w:val="0"/>
          <w:sz w:val="24"/>
          <w:szCs w:val="24"/>
        </w:rPr>
        <w:t>1</w:t>
      </w:r>
      <w:r w:rsidRPr="000E6325">
        <w:rPr>
          <w:rFonts w:ascii="Arial" w:hAnsi="Arial" w:cs="Arial" w:hint="eastAsia"/>
          <w:color w:val="333333"/>
          <w:kern w:val="0"/>
          <w:sz w:val="24"/>
          <w:szCs w:val="24"/>
        </w:rPr>
        <w:t>、</w:t>
      </w:r>
      <w:r w:rsidR="003253E8">
        <w:rPr>
          <w:rFonts w:ascii="Arial" w:hAnsi="Arial" w:cs="Arial"/>
          <w:color w:val="333333"/>
          <w:kern w:val="0"/>
          <w:sz w:val="24"/>
          <w:szCs w:val="24"/>
        </w:rPr>
        <w:t>需每天对医院所管辖范围内的生活垃圾进行</w:t>
      </w:r>
      <w:r w:rsidR="003253E8">
        <w:rPr>
          <w:rFonts w:ascii="Arial" w:hAnsi="Arial" w:cs="Arial" w:hint="eastAsia"/>
          <w:color w:val="333333"/>
          <w:kern w:val="0"/>
          <w:sz w:val="24"/>
          <w:szCs w:val="24"/>
        </w:rPr>
        <w:t>转</w:t>
      </w:r>
      <w:r w:rsidR="003253E8">
        <w:rPr>
          <w:rFonts w:ascii="Arial" w:hAnsi="Arial" w:cs="Arial"/>
          <w:color w:val="333333"/>
          <w:kern w:val="0"/>
          <w:sz w:val="24"/>
          <w:szCs w:val="24"/>
        </w:rPr>
        <w:t>运，当天产生的生活垃圾必须当天</w:t>
      </w:r>
      <w:r w:rsidR="003253E8">
        <w:rPr>
          <w:rFonts w:ascii="Arial" w:hAnsi="Arial" w:cs="Arial" w:hint="eastAsia"/>
          <w:color w:val="333333"/>
          <w:kern w:val="0"/>
          <w:sz w:val="24"/>
          <w:szCs w:val="24"/>
        </w:rPr>
        <w:t>转</w:t>
      </w:r>
      <w:r w:rsidRPr="005D1371">
        <w:rPr>
          <w:rFonts w:ascii="Arial" w:hAnsi="Arial" w:cs="Arial"/>
          <w:color w:val="333333"/>
          <w:kern w:val="0"/>
          <w:sz w:val="24"/>
          <w:szCs w:val="24"/>
        </w:rPr>
        <w:t>运完成。</w:t>
      </w:r>
    </w:p>
    <w:p w:rsidR="00FB678E" w:rsidRPr="000E6325" w:rsidRDefault="003253E8" w:rsidP="00FB678E">
      <w:pPr>
        <w:widowControl/>
        <w:numPr>
          <w:ilvl w:val="0"/>
          <w:numId w:val="2"/>
        </w:numPr>
        <w:shd w:val="clear" w:color="auto" w:fill="FFFFFF"/>
        <w:spacing w:line="480" w:lineRule="atLeast"/>
        <w:jc w:val="left"/>
        <w:rPr>
          <w:color w:val="000000"/>
          <w:sz w:val="24"/>
          <w:szCs w:val="24"/>
          <w:shd w:val="clear" w:color="auto" w:fill="FFFFFF"/>
        </w:rPr>
      </w:pPr>
      <w:r>
        <w:rPr>
          <w:rFonts w:hint="eastAsia"/>
          <w:color w:val="000000"/>
          <w:sz w:val="24"/>
          <w:szCs w:val="24"/>
          <w:shd w:val="clear" w:color="auto" w:fill="FFFFFF"/>
        </w:rPr>
        <w:t>转</w:t>
      </w:r>
      <w:r w:rsidR="00FB678E" w:rsidRPr="000E6325">
        <w:rPr>
          <w:rFonts w:hint="eastAsia"/>
          <w:color w:val="000000"/>
          <w:sz w:val="24"/>
          <w:szCs w:val="24"/>
          <w:shd w:val="clear" w:color="auto" w:fill="FFFFFF"/>
        </w:rPr>
        <w:t>运频次</w:t>
      </w:r>
      <w:r w:rsidR="00FB678E" w:rsidRPr="000E6325">
        <w:rPr>
          <w:rFonts w:hint="eastAsia"/>
          <w:color w:val="000000"/>
          <w:sz w:val="24"/>
          <w:szCs w:val="24"/>
          <w:shd w:val="clear" w:color="auto" w:fill="FFFFFF"/>
        </w:rPr>
        <w:t>:</w:t>
      </w:r>
      <w:r>
        <w:rPr>
          <w:rFonts w:hint="eastAsia"/>
          <w:color w:val="000000"/>
          <w:sz w:val="24"/>
          <w:szCs w:val="24"/>
          <w:shd w:val="clear" w:color="auto" w:fill="FFFFFF"/>
        </w:rPr>
        <w:t>中标方必须做到生活垃圾每天转</w:t>
      </w:r>
      <w:r w:rsidR="00FB678E" w:rsidRPr="000E6325">
        <w:rPr>
          <w:rFonts w:hint="eastAsia"/>
          <w:color w:val="000000"/>
          <w:sz w:val="24"/>
          <w:szCs w:val="24"/>
          <w:shd w:val="clear" w:color="auto" w:fill="FFFFFF"/>
        </w:rPr>
        <w:t>运两次。</w:t>
      </w:r>
    </w:p>
    <w:p w:rsidR="00FB678E" w:rsidRPr="000E6325" w:rsidRDefault="003253E8" w:rsidP="00FB678E">
      <w:pPr>
        <w:widowControl/>
        <w:numPr>
          <w:ilvl w:val="0"/>
          <w:numId w:val="2"/>
        </w:numPr>
        <w:spacing w:line="360" w:lineRule="auto"/>
        <w:jc w:val="left"/>
        <w:rPr>
          <w:rFonts w:ascii="宋体" w:hAnsi="宋体"/>
          <w:sz w:val="24"/>
          <w:szCs w:val="24"/>
        </w:rPr>
      </w:pPr>
      <w:r>
        <w:rPr>
          <w:rFonts w:ascii="宋体" w:hAnsi="宋体" w:hint="eastAsia"/>
          <w:sz w:val="24"/>
          <w:szCs w:val="24"/>
        </w:rPr>
        <w:t>转</w:t>
      </w:r>
      <w:r w:rsidR="00FB678E" w:rsidRPr="000E6325">
        <w:rPr>
          <w:rFonts w:ascii="宋体" w:hAnsi="宋体" w:hint="eastAsia"/>
          <w:sz w:val="24"/>
          <w:szCs w:val="24"/>
        </w:rPr>
        <w:t>运时间：每天第一次在上午10点前完成，第二次在下午16点前完成。</w:t>
      </w:r>
    </w:p>
    <w:p w:rsidR="00FB678E" w:rsidRPr="005D1371" w:rsidRDefault="00FB678E" w:rsidP="00FB678E">
      <w:pPr>
        <w:widowControl/>
        <w:spacing w:line="360" w:lineRule="auto"/>
        <w:jc w:val="left"/>
        <w:rPr>
          <w:rFonts w:ascii="宋体" w:hAnsi="宋体"/>
          <w:sz w:val="24"/>
          <w:szCs w:val="24"/>
        </w:rPr>
      </w:pPr>
      <w:r w:rsidRPr="000E6325">
        <w:rPr>
          <w:rFonts w:ascii="宋体" w:hAnsi="宋体" w:hint="eastAsia"/>
          <w:sz w:val="24"/>
          <w:szCs w:val="24"/>
        </w:rPr>
        <w:t>4</w:t>
      </w:r>
      <w:r w:rsidR="003253E8">
        <w:rPr>
          <w:rFonts w:ascii="宋体" w:hAnsi="宋体" w:hint="eastAsia"/>
          <w:sz w:val="24"/>
          <w:szCs w:val="24"/>
        </w:rPr>
        <w:t>、每次转运后不得有“满桶和漏桶”现象，转</w:t>
      </w:r>
      <w:r w:rsidRPr="000E6325">
        <w:rPr>
          <w:rFonts w:ascii="宋体" w:hAnsi="宋体" w:hint="eastAsia"/>
          <w:sz w:val="24"/>
          <w:szCs w:val="24"/>
        </w:rPr>
        <w:t>运完毕后需将垃圾容器归回指定位置。</w:t>
      </w:r>
    </w:p>
    <w:p w:rsidR="00FB678E" w:rsidRPr="005D1371" w:rsidRDefault="00FB678E" w:rsidP="00FB678E">
      <w:pPr>
        <w:widowControl/>
        <w:shd w:val="clear" w:color="auto" w:fill="FFFFFF"/>
        <w:spacing w:line="480" w:lineRule="atLeast"/>
        <w:jc w:val="left"/>
        <w:rPr>
          <w:rFonts w:ascii="Arial" w:hAnsi="Arial" w:cs="Arial"/>
          <w:color w:val="333333"/>
          <w:kern w:val="0"/>
          <w:sz w:val="24"/>
          <w:szCs w:val="24"/>
        </w:rPr>
      </w:pPr>
      <w:r w:rsidRPr="000E6325">
        <w:rPr>
          <w:rFonts w:ascii="Arial" w:hAnsi="Arial" w:cs="Arial"/>
          <w:color w:val="333333"/>
          <w:kern w:val="0"/>
          <w:sz w:val="24"/>
          <w:szCs w:val="24"/>
        </w:rPr>
        <w:t>5</w:t>
      </w:r>
      <w:r w:rsidRPr="005D1371">
        <w:rPr>
          <w:rFonts w:ascii="Arial" w:hAnsi="Arial" w:cs="Arial"/>
          <w:color w:val="333333"/>
          <w:kern w:val="0"/>
          <w:sz w:val="24"/>
          <w:szCs w:val="24"/>
        </w:rPr>
        <w:t>、根据院方需求必须清理完每个时段的生活垃圾及生活垃圾装车点的环境卫生。</w:t>
      </w:r>
    </w:p>
    <w:p w:rsidR="00FB678E" w:rsidRPr="005D1371" w:rsidRDefault="00FB678E" w:rsidP="00FB678E">
      <w:pPr>
        <w:widowControl/>
        <w:shd w:val="clear" w:color="auto" w:fill="FFFFFF"/>
        <w:spacing w:line="480" w:lineRule="atLeast"/>
        <w:jc w:val="left"/>
        <w:rPr>
          <w:rFonts w:ascii="Arial" w:hAnsi="Arial" w:cs="Arial"/>
          <w:color w:val="333333"/>
          <w:kern w:val="0"/>
          <w:sz w:val="24"/>
          <w:szCs w:val="24"/>
        </w:rPr>
      </w:pPr>
      <w:r w:rsidRPr="000E6325">
        <w:rPr>
          <w:rFonts w:ascii="Arial" w:hAnsi="Arial" w:cs="Arial"/>
          <w:color w:val="333333"/>
          <w:kern w:val="0"/>
          <w:sz w:val="24"/>
          <w:szCs w:val="24"/>
        </w:rPr>
        <w:t>6</w:t>
      </w:r>
      <w:r w:rsidR="003253E8">
        <w:rPr>
          <w:rFonts w:ascii="Arial" w:hAnsi="Arial" w:cs="Arial"/>
          <w:color w:val="333333"/>
          <w:kern w:val="0"/>
          <w:sz w:val="24"/>
          <w:szCs w:val="24"/>
        </w:rPr>
        <w:t>、生活垃圾上车和</w:t>
      </w:r>
      <w:r w:rsidR="003253E8">
        <w:rPr>
          <w:rFonts w:ascii="Arial" w:hAnsi="Arial" w:cs="Arial" w:hint="eastAsia"/>
          <w:color w:val="333333"/>
          <w:kern w:val="0"/>
          <w:sz w:val="24"/>
          <w:szCs w:val="24"/>
        </w:rPr>
        <w:t>转</w:t>
      </w:r>
      <w:r w:rsidR="003253E8">
        <w:rPr>
          <w:rFonts w:ascii="Arial" w:hAnsi="Arial" w:cs="Arial"/>
          <w:color w:val="333333"/>
          <w:kern w:val="0"/>
          <w:sz w:val="24"/>
          <w:szCs w:val="24"/>
        </w:rPr>
        <w:t>运所使用的一切工具由</w:t>
      </w:r>
      <w:r w:rsidR="003253E8">
        <w:rPr>
          <w:rFonts w:ascii="Arial" w:hAnsi="Arial" w:cs="Arial" w:hint="eastAsia"/>
          <w:color w:val="333333"/>
          <w:kern w:val="0"/>
          <w:sz w:val="24"/>
          <w:szCs w:val="24"/>
        </w:rPr>
        <w:t>公司</w:t>
      </w:r>
      <w:r w:rsidRPr="005D1371">
        <w:rPr>
          <w:rFonts w:ascii="Arial" w:hAnsi="Arial" w:cs="Arial"/>
          <w:color w:val="333333"/>
          <w:kern w:val="0"/>
          <w:sz w:val="24"/>
          <w:szCs w:val="24"/>
        </w:rPr>
        <w:t>负责配置。</w:t>
      </w:r>
    </w:p>
    <w:p w:rsidR="00FB678E" w:rsidRPr="005D1371" w:rsidRDefault="00FB678E" w:rsidP="00FB678E">
      <w:pPr>
        <w:widowControl/>
        <w:shd w:val="clear" w:color="auto" w:fill="FFFFFF"/>
        <w:spacing w:line="480" w:lineRule="atLeast"/>
        <w:jc w:val="left"/>
        <w:rPr>
          <w:rFonts w:ascii="Arial" w:hAnsi="Arial" w:cs="Arial"/>
          <w:color w:val="333333"/>
          <w:kern w:val="0"/>
          <w:sz w:val="24"/>
          <w:szCs w:val="24"/>
        </w:rPr>
      </w:pPr>
      <w:r w:rsidRPr="000E6325">
        <w:rPr>
          <w:rFonts w:ascii="Arial" w:hAnsi="Arial" w:cs="Arial"/>
          <w:color w:val="333333"/>
          <w:kern w:val="0"/>
          <w:sz w:val="24"/>
          <w:szCs w:val="24"/>
        </w:rPr>
        <w:t>7</w:t>
      </w:r>
      <w:r w:rsidRPr="005D1371">
        <w:rPr>
          <w:rFonts w:ascii="Arial" w:hAnsi="Arial" w:cs="Arial"/>
          <w:color w:val="333333"/>
          <w:kern w:val="0"/>
          <w:sz w:val="24"/>
          <w:szCs w:val="24"/>
        </w:rPr>
        <w:t>、生活垃圾上车必须按生活垃圾袋一起上车，禁止在垃圾袋内捡废物，给医院造成二次污染。</w:t>
      </w:r>
    </w:p>
    <w:p w:rsidR="00FB678E" w:rsidRPr="005D1371" w:rsidRDefault="00FB678E" w:rsidP="00FB678E">
      <w:pPr>
        <w:widowControl/>
        <w:shd w:val="clear" w:color="auto" w:fill="FFFFFF"/>
        <w:spacing w:line="480" w:lineRule="atLeast"/>
        <w:jc w:val="left"/>
        <w:rPr>
          <w:rFonts w:ascii="Arial" w:hAnsi="Arial" w:cs="Arial"/>
          <w:color w:val="333333"/>
          <w:kern w:val="0"/>
          <w:sz w:val="24"/>
          <w:szCs w:val="24"/>
        </w:rPr>
      </w:pPr>
      <w:r w:rsidRPr="000E6325">
        <w:rPr>
          <w:color w:val="000000"/>
          <w:sz w:val="24"/>
          <w:szCs w:val="24"/>
          <w:shd w:val="clear" w:color="auto" w:fill="FFFFFF"/>
        </w:rPr>
        <w:t>9</w:t>
      </w:r>
      <w:r w:rsidR="003253E8">
        <w:rPr>
          <w:rFonts w:hint="eastAsia"/>
          <w:color w:val="000000"/>
          <w:sz w:val="24"/>
          <w:szCs w:val="24"/>
          <w:shd w:val="clear" w:color="auto" w:fill="FFFFFF"/>
        </w:rPr>
        <w:t>、根据垃圾分类要求，将</w:t>
      </w:r>
      <w:r w:rsidRPr="000E6325">
        <w:rPr>
          <w:rFonts w:hint="eastAsia"/>
          <w:color w:val="000000"/>
          <w:sz w:val="24"/>
          <w:szCs w:val="24"/>
          <w:shd w:val="clear" w:color="auto" w:fill="FFFFFF"/>
        </w:rPr>
        <w:t>产生的易腐垃圾、其它垃圾、可回收垃圾、有害垃圾分类清运。</w:t>
      </w:r>
    </w:p>
    <w:p w:rsidR="00C75FED" w:rsidRDefault="00FB678E" w:rsidP="003253E8">
      <w:pPr>
        <w:widowControl/>
        <w:shd w:val="clear" w:color="auto" w:fill="FFFFFF"/>
        <w:spacing w:line="480" w:lineRule="atLeast"/>
        <w:jc w:val="left"/>
        <w:rPr>
          <w:rFonts w:ascii="Microsoft YaHei UI" w:eastAsia="Microsoft YaHei UI" w:hAnsi="Microsoft YaHei UI"/>
          <w:color w:val="333333"/>
          <w:spacing w:val="8"/>
          <w:sz w:val="26"/>
          <w:szCs w:val="26"/>
        </w:rPr>
      </w:pPr>
      <w:r w:rsidRPr="000E6325">
        <w:rPr>
          <w:rFonts w:ascii="Arial" w:hAnsi="Arial" w:cs="Arial"/>
          <w:color w:val="333333"/>
          <w:kern w:val="0"/>
          <w:sz w:val="24"/>
          <w:szCs w:val="24"/>
        </w:rPr>
        <w:t>10</w:t>
      </w:r>
      <w:r w:rsidR="003253E8">
        <w:rPr>
          <w:rFonts w:ascii="Arial" w:hAnsi="Arial" w:cs="Arial"/>
          <w:color w:val="333333"/>
          <w:kern w:val="0"/>
          <w:sz w:val="24"/>
          <w:szCs w:val="24"/>
        </w:rPr>
        <w:t>、医院产生的生活垃圾，</w:t>
      </w:r>
      <w:r w:rsidRPr="005D1371">
        <w:rPr>
          <w:rFonts w:ascii="Arial" w:hAnsi="Arial" w:cs="Arial"/>
          <w:color w:val="333333"/>
          <w:kern w:val="0"/>
          <w:sz w:val="24"/>
          <w:szCs w:val="24"/>
        </w:rPr>
        <w:t>必须运到莲都区环卫处指定的垃圾堆场</w:t>
      </w:r>
      <w:r w:rsidR="003253E8">
        <w:rPr>
          <w:rFonts w:ascii="Arial" w:hAnsi="Arial" w:cs="Arial" w:hint="eastAsia"/>
          <w:color w:val="333333"/>
          <w:kern w:val="0"/>
          <w:sz w:val="24"/>
          <w:szCs w:val="24"/>
        </w:rPr>
        <w:t>。</w:t>
      </w:r>
      <w:r w:rsidR="003253E8">
        <w:rPr>
          <w:rFonts w:ascii="Microsoft YaHei UI" w:eastAsia="Microsoft YaHei UI" w:hAnsi="Microsoft YaHei UI" w:hint="eastAsia"/>
          <w:color w:val="333333"/>
          <w:spacing w:val="8"/>
          <w:sz w:val="26"/>
          <w:szCs w:val="26"/>
        </w:rPr>
        <w:t xml:space="preserve"> </w:t>
      </w:r>
    </w:p>
    <w:p w:rsidR="003425B9" w:rsidRDefault="003425B9" w:rsidP="00C75FED">
      <w:pPr>
        <w:ind w:firstLineChars="200" w:firstLine="420"/>
      </w:pPr>
    </w:p>
    <w:p w:rsidR="003425B9" w:rsidRDefault="00F50170" w:rsidP="00F50170">
      <w:pPr>
        <w:tabs>
          <w:tab w:val="left" w:pos="2400"/>
        </w:tabs>
      </w:pPr>
      <w:r>
        <w:rPr>
          <w:rFonts w:hint="eastAsia"/>
        </w:rPr>
        <w:t>二、</w:t>
      </w:r>
      <w:r w:rsidR="003425B9" w:rsidRPr="00E51E5D">
        <w:rPr>
          <w:rFonts w:hint="eastAsia"/>
          <w:sz w:val="30"/>
          <w:szCs w:val="30"/>
        </w:rPr>
        <w:t>地下车库保洁</w:t>
      </w:r>
      <w:r w:rsidR="003425B9">
        <w:rPr>
          <w:rFonts w:hint="eastAsia"/>
          <w:sz w:val="30"/>
          <w:szCs w:val="30"/>
        </w:rPr>
        <w:t>需求</w:t>
      </w:r>
    </w:p>
    <w:p w:rsidR="003425B9" w:rsidRPr="003425B9" w:rsidRDefault="003425B9" w:rsidP="003425B9"/>
    <w:p w:rsidR="003425B9" w:rsidRPr="00D65BBB" w:rsidRDefault="00F50170" w:rsidP="00F50170">
      <w:pPr>
        <w:spacing w:line="0" w:lineRule="atLeast"/>
        <w:ind w:firstLineChars="100" w:firstLine="210"/>
        <w:rPr>
          <w:rFonts w:ascii="宋体" w:hAnsi="宋体"/>
          <w:sz w:val="28"/>
          <w:szCs w:val="28"/>
        </w:rPr>
      </w:pPr>
      <w:r>
        <w:rPr>
          <w:rFonts w:hint="eastAsia"/>
        </w:rPr>
        <w:t>（</w:t>
      </w:r>
      <w:r w:rsidR="003425B9">
        <w:rPr>
          <w:rFonts w:ascii="宋体" w:hAnsi="宋体" w:hint="eastAsia"/>
          <w:b/>
          <w:sz w:val="28"/>
          <w:szCs w:val="28"/>
        </w:rPr>
        <w:t>一</w:t>
      </w:r>
      <w:r>
        <w:rPr>
          <w:rFonts w:ascii="宋体" w:hAnsi="宋体" w:hint="eastAsia"/>
          <w:b/>
          <w:sz w:val="28"/>
          <w:szCs w:val="28"/>
        </w:rPr>
        <w:t>）</w:t>
      </w:r>
      <w:r w:rsidR="003425B9" w:rsidRPr="00D65BBB">
        <w:rPr>
          <w:rFonts w:ascii="宋体" w:hAnsi="宋体" w:hint="eastAsia"/>
          <w:b/>
          <w:sz w:val="28"/>
          <w:szCs w:val="28"/>
        </w:rPr>
        <w:t>保洁区域与工作范围</w:t>
      </w:r>
    </w:p>
    <w:p w:rsidR="00C74939" w:rsidRPr="0032376E" w:rsidRDefault="00C74939" w:rsidP="00C74939">
      <w:pPr>
        <w:spacing w:line="360" w:lineRule="auto"/>
        <w:rPr>
          <w:rFonts w:ascii="宋体" w:hAnsi="宋体"/>
          <w:sz w:val="24"/>
        </w:rPr>
      </w:pPr>
      <w:r w:rsidRPr="0032376E">
        <w:rPr>
          <w:rFonts w:ascii="宋体" w:hAnsi="宋体"/>
          <w:sz w:val="24"/>
        </w:rPr>
        <w:t>1</w:t>
      </w:r>
      <w:r w:rsidRPr="0032376E">
        <w:rPr>
          <w:rFonts w:ascii="宋体" w:hAnsi="宋体" w:hint="eastAsia"/>
          <w:sz w:val="24"/>
        </w:rPr>
        <w:t>.外科楼与急、门诊地下室停车库:(保洁范围包括地坪漆区域及停车库进出口坡道地面、墙面、消防设施、标识牌、指示灯、灯具、垃圾桶、排水沟、天花板)。</w:t>
      </w:r>
    </w:p>
    <w:p w:rsidR="00C74939" w:rsidRDefault="00C74939" w:rsidP="00C74939">
      <w:pPr>
        <w:spacing w:line="360" w:lineRule="auto"/>
        <w:rPr>
          <w:rFonts w:ascii="宋体" w:hAnsi="宋体"/>
          <w:color w:val="000000"/>
          <w:sz w:val="24"/>
        </w:rPr>
      </w:pPr>
      <w:r w:rsidRPr="0032376E">
        <w:rPr>
          <w:rFonts w:ascii="宋体" w:hAnsi="宋体"/>
          <w:sz w:val="24"/>
        </w:rPr>
        <w:lastRenderedPageBreak/>
        <w:t>2</w:t>
      </w:r>
      <w:r w:rsidRPr="0032376E">
        <w:rPr>
          <w:rFonts w:ascii="宋体" w:hAnsi="宋体" w:hint="eastAsia"/>
          <w:sz w:val="24"/>
        </w:rPr>
        <w:t>.</w:t>
      </w:r>
      <w:r w:rsidRPr="0032376E">
        <w:rPr>
          <w:rFonts w:ascii="宋体" w:hAnsi="宋体" w:hint="eastAsia"/>
          <w:color w:val="000000"/>
          <w:sz w:val="24"/>
        </w:rPr>
        <w:t>行政大楼地下室负一楼、负二楼、负三楼、负四楼停车库:（保洁范围包括地面、墙面、</w:t>
      </w:r>
      <w:r w:rsidRPr="0032376E">
        <w:rPr>
          <w:rFonts w:ascii="宋体" w:hAnsi="宋体" w:hint="eastAsia"/>
          <w:sz w:val="24"/>
        </w:rPr>
        <w:t>消防设施、标识牌、指示灯、灯具、垃圾桶、充电桩、共享轮椅、排水沟、天花板、</w:t>
      </w:r>
      <w:r w:rsidRPr="0032376E">
        <w:rPr>
          <w:rFonts w:ascii="宋体" w:hAnsi="宋体" w:hint="eastAsia"/>
          <w:color w:val="000000"/>
          <w:sz w:val="24"/>
        </w:rPr>
        <w:t>楼层通道、进出口坡道、负一楼至负四楼的楼梯通道、电梯、电梯厅）。</w:t>
      </w:r>
    </w:p>
    <w:p w:rsidR="00C74939" w:rsidRPr="00917140" w:rsidRDefault="00C74939" w:rsidP="00C74939">
      <w:pPr>
        <w:spacing w:line="360" w:lineRule="auto"/>
        <w:rPr>
          <w:rFonts w:ascii="宋体" w:hAnsi="宋体"/>
          <w:color w:val="000000"/>
          <w:sz w:val="24"/>
        </w:rPr>
      </w:pPr>
      <w:r w:rsidRPr="00917140">
        <w:rPr>
          <w:rFonts w:ascii="宋体" w:hAnsi="宋体" w:hint="eastAsia"/>
          <w:color w:val="000000"/>
          <w:sz w:val="24"/>
        </w:rPr>
        <w:t>3.食堂楼地下室车库：（保洁范围包括地坪漆区域及停车库进出口坡道地面、墙面、消防设施、标识牌、指示灯、灯具、垃圾桶、充电桩、排水沟、天花板)。</w:t>
      </w:r>
    </w:p>
    <w:p w:rsidR="003425B9" w:rsidRDefault="00F50170" w:rsidP="003425B9">
      <w:pPr>
        <w:spacing w:line="360" w:lineRule="auto"/>
        <w:rPr>
          <w:rFonts w:ascii="宋体" w:hAnsi="宋体"/>
          <w:b/>
          <w:sz w:val="28"/>
          <w:szCs w:val="28"/>
        </w:rPr>
      </w:pPr>
      <w:r>
        <w:rPr>
          <w:rFonts w:ascii="宋体" w:hAnsi="宋体" w:hint="eastAsia"/>
          <w:b/>
          <w:color w:val="000000"/>
          <w:sz w:val="24"/>
          <w:szCs w:val="24"/>
        </w:rPr>
        <w:t>（</w:t>
      </w:r>
      <w:r w:rsidR="003425B9" w:rsidRPr="002532B0">
        <w:rPr>
          <w:rFonts w:ascii="宋体" w:hAnsi="宋体" w:hint="eastAsia"/>
          <w:b/>
          <w:color w:val="000000"/>
          <w:sz w:val="24"/>
          <w:szCs w:val="24"/>
        </w:rPr>
        <w:t>二</w:t>
      </w:r>
      <w:r>
        <w:rPr>
          <w:rFonts w:ascii="宋体" w:hAnsi="宋体" w:hint="eastAsia"/>
          <w:color w:val="000000"/>
          <w:sz w:val="24"/>
          <w:szCs w:val="24"/>
        </w:rPr>
        <w:t>）</w:t>
      </w:r>
      <w:r w:rsidR="003425B9" w:rsidRPr="00D65BBB">
        <w:rPr>
          <w:rFonts w:ascii="宋体" w:hAnsi="宋体" w:hint="eastAsia"/>
          <w:b/>
          <w:sz w:val="28"/>
          <w:szCs w:val="28"/>
        </w:rPr>
        <w:t>清洗保洁要求和标准</w:t>
      </w:r>
    </w:p>
    <w:tbl>
      <w:tblPr>
        <w:tblW w:w="10756" w:type="dxa"/>
        <w:jc w:val="center"/>
        <w:tblLook w:val="0000" w:firstRow="0" w:lastRow="0" w:firstColumn="0" w:lastColumn="0" w:noHBand="0" w:noVBand="0"/>
      </w:tblPr>
      <w:tblGrid>
        <w:gridCol w:w="692"/>
        <w:gridCol w:w="1499"/>
        <w:gridCol w:w="1417"/>
        <w:gridCol w:w="1855"/>
        <w:gridCol w:w="1164"/>
        <w:gridCol w:w="992"/>
        <w:gridCol w:w="1134"/>
        <w:gridCol w:w="1010"/>
        <w:gridCol w:w="993"/>
      </w:tblGrid>
      <w:tr w:rsidR="003425B9" w:rsidRPr="00F1475D" w:rsidTr="009D70D0">
        <w:trPr>
          <w:trHeight w:val="329"/>
          <w:jc w:val="center"/>
        </w:trPr>
        <w:tc>
          <w:tcPr>
            <w:tcW w:w="692" w:type="dxa"/>
            <w:vMerge w:val="restart"/>
            <w:tcBorders>
              <w:top w:val="single" w:sz="4" w:space="0" w:color="auto"/>
              <w:left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highlight w:val="black"/>
              </w:rPr>
            </w:pPr>
            <w:r w:rsidRPr="00F1475D">
              <w:rPr>
                <w:rFonts w:ascii="宋体" w:hAnsi="宋体" w:cs="宋体" w:hint="eastAsia"/>
                <w:color w:val="000000"/>
                <w:kern w:val="0"/>
              </w:rPr>
              <w:t>区域</w:t>
            </w:r>
          </w:p>
        </w:tc>
        <w:tc>
          <w:tcPr>
            <w:tcW w:w="1499" w:type="dxa"/>
            <w:vMerge w:val="restart"/>
            <w:tcBorders>
              <w:top w:val="single" w:sz="4" w:space="0" w:color="auto"/>
              <w:left w:val="nil"/>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项目</w:t>
            </w:r>
          </w:p>
        </w:tc>
        <w:tc>
          <w:tcPr>
            <w:tcW w:w="1417" w:type="dxa"/>
            <w:vMerge w:val="restart"/>
            <w:tcBorders>
              <w:top w:val="single" w:sz="4" w:space="0" w:color="auto"/>
              <w:left w:val="nil"/>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工作内容</w:t>
            </w:r>
          </w:p>
        </w:tc>
        <w:tc>
          <w:tcPr>
            <w:tcW w:w="1855" w:type="dxa"/>
            <w:vMerge w:val="restart"/>
            <w:tcBorders>
              <w:top w:val="single" w:sz="4" w:space="0" w:color="auto"/>
              <w:left w:val="nil"/>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标准</w:t>
            </w:r>
          </w:p>
        </w:tc>
        <w:tc>
          <w:tcPr>
            <w:tcW w:w="5293" w:type="dxa"/>
            <w:gridSpan w:val="5"/>
            <w:tcBorders>
              <w:top w:val="single" w:sz="4" w:space="0" w:color="auto"/>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频率</w:t>
            </w:r>
          </w:p>
        </w:tc>
      </w:tr>
      <w:tr w:rsidR="003425B9" w:rsidRPr="00F1475D" w:rsidTr="009D70D0">
        <w:trPr>
          <w:trHeight w:val="329"/>
          <w:jc w:val="center"/>
        </w:trPr>
        <w:tc>
          <w:tcPr>
            <w:tcW w:w="692" w:type="dxa"/>
            <w:vMerge/>
            <w:tcBorders>
              <w:left w:val="single" w:sz="4" w:space="0" w:color="auto"/>
              <w:bottom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vMerge/>
            <w:tcBorders>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417" w:type="dxa"/>
            <w:vMerge/>
            <w:tcBorders>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855" w:type="dxa"/>
            <w:vMerge/>
            <w:tcBorders>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循环</w:t>
            </w: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日</w:t>
            </w: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周</w:t>
            </w: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月</w:t>
            </w: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季</w:t>
            </w:r>
          </w:p>
        </w:tc>
      </w:tr>
      <w:tr w:rsidR="003425B9" w:rsidRPr="00F1475D" w:rsidTr="009D70D0">
        <w:trPr>
          <w:trHeight w:val="979"/>
          <w:jc w:val="center"/>
        </w:trPr>
        <w:tc>
          <w:tcPr>
            <w:tcW w:w="692" w:type="dxa"/>
            <w:vMerge w:val="restart"/>
            <w:tcBorders>
              <w:top w:val="single" w:sz="4" w:space="0" w:color="auto"/>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地</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下</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室</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停</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车</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库</w:t>
            </w:r>
          </w:p>
        </w:tc>
        <w:tc>
          <w:tcPr>
            <w:tcW w:w="1499" w:type="dxa"/>
            <w:tcBorders>
              <w:top w:val="single" w:sz="4" w:space="0" w:color="auto"/>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车库地坪、斜坡车道、车辆出入口通道</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吸层、清扫、收集垃圾</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目视无明显垃圾、污物、烟头、纸屑、积水、无明显积灰</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清扫吸层</w:t>
            </w: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每周彻底吸层保洁一次</w:t>
            </w: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29"/>
          <w:jc w:val="center"/>
        </w:trPr>
        <w:tc>
          <w:tcPr>
            <w:tcW w:w="692"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警铃、消防箱（内外）</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搽拭干净</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目视无明显积灰、污渍、蜘蛛网</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二周保洁一次</w:t>
            </w: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869"/>
          <w:jc w:val="center"/>
        </w:trPr>
        <w:tc>
          <w:tcPr>
            <w:tcW w:w="692"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标识牌、指示灯、柱子反光条、反光镜、开关</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搽拭干净</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目视无明显积灰、污渍、蜘蛛网</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二周保洁一次</w:t>
            </w:r>
          </w:p>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（2.4米以下）</w:t>
            </w: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29"/>
          <w:jc w:val="center"/>
        </w:trPr>
        <w:tc>
          <w:tcPr>
            <w:tcW w:w="692"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车库内墙面</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清理灰尘、蜘蛛网</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目视无明显灰尘、蜘蛛网</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每季清扫一次</w:t>
            </w:r>
          </w:p>
        </w:tc>
      </w:tr>
      <w:tr w:rsidR="003425B9" w:rsidRPr="00F1475D" w:rsidTr="009D70D0">
        <w:trPr>
          <w:trHeight w:val="329"/>
          <w:jc w:val="center"/>
        </w:trPr>
        <w:tc>
          <w:tcPr>
            <w:tcW w:w="692"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垃圾桶</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清倒垃圾、桶身、桶盖保洁</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垃圾日产日清，垃圾桶无明显污渍、灰尘、异味</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每日保洁一次</w:t>
            </w: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29"/>
          <w:jc w:val="center"/>
        </w:trPr>
        <w:tc>
          <w:tcPr>
            <w:tcW w:w="692"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电瓶车充电桩、轮椅</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搽拭干净</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无明显积灰、污渍</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二周保洁一次</w:t>
            </w: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29"/>
          <w:jc w:val="center"/>
        </w:trPr>
        <w:tc>
          <w:tcPr>
            <w:tcW w:w="692"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排水沟</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淤泥、垃圾、烟头清理</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无淤泥、垃圾，排水畅通</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每季彻底清理一次</w:t>
            </w:r>
          </w:p>
        </w:tc>
      </w:tr>
      <w:tr w:rsidR="003425B9" w:rsidRPr="00F1475D" w:rsidTr="009D70D0">
        <w:trPr>
          <w:trHeight w:val="329"/>
          <w:jc w:val="center"/>
        </w:trPr>
        <w:tc>
          <w:tcPr>
            <w:tcW w:w="692"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窗台</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除尘</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无明显积尘</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每月保洁一次</w:t>
            </w: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29"/>
          <w:jc w:val="center"/>
        </w:trPr>
        <w:tc>
          <w:tcPr>
            <w:tcW w:w="692"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灯具</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除尘、清扫蜘蛛网</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无明显积尘、蜘蛛网</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每季保洁一次</w:t>
            </w:r>
          </w:p>
        </w:tc>
      </w:tr>
      <w:tr w:rsidR="003425B9" w:rsidRPr="00F1475D" w:rsidTr="009D70D0">
        <w:trPr>
          <w:trHeight w:val="347"/>
          <w:jc w:val="center"/>
        </w:trPr>
        <w:tc>
          <w:tcPr>
            <w:tcW w:w="692"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天花板</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清扫蜘蛛网</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无明显蜘蛛网</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每季保洁一次</w:t>
            </w:r>
          </w:p>
        </w:tc>
      </w:tr>
      <w:tr w:rsidR="003425B9" w:rsidRPr="00F1475D" w:rsidTr="009D70D0">
        <w:trPr>
          <w:trHeight w:val="329"/>
          <w:jc w:val="center"/>
        </w:trPr>
        <w:tc>
          <w:tcPr>
            <w:tcW w:w="692" w:type="dxa"/>
            <w:vMerge/>
            <w:tcBorders>
              <w:left w:val="single" w:sz="4" w:space="0" w:color="auto"/>
              <w:bottom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149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通往地面通道（出入口）</w:t>
            </w:r>
          </w:p>
        </w:tc>
        <w:tc>
          <w:tcPr>
            <w:tcW w:w="141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除尘、除污，托洗干净</w:t>
            </w:r>
          </w:p>
        </w:tc>
        <w:tc>
          <w:tcPr>
            <w:tcW w:w="185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无明显灰尘，无垃圾、纸屑、口香糖、痰迹</w:t>
            </w:r>
          </w:p>
        </w:tc>
        <w:tc>
          <w:tcPr>
            <w:tcW w:w="11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每日保洁一次</w:t>
            </w: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1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3"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bl>
    <w:p w:rsidR="003425B9" w:rsidRPr="00F1475D" w:rsidRDefault="003425B9" w:rsidP="003425B9">
      <w:pPr>
        <w:spacing w:line="520" w:lineRule="exact"/>
        <w:jc w:val="center"/>
        <w:rPr>
          <w:color w:val="000000"/>
        </w:rPr>
      </w:pPr>
    </w:p>
    <w:p w:rsidR="003425B9" w:rsidRPr="00F1475D" w:rsidRDefault="003425B9" w:rsidP="003425B9">
      <w:pPr>
        <w:spacing w:line="520" w:lineRule="exact"/>
        <w:jc w:val="left"/>
        <w:rPr>
          <w:color w:val="000000"/>
        </w:rPr>
      </w:pPr>
    </w:p>
    <w:tbl>
      <w:tblPr>
        <w:tblW w:w="10311" w:type="dxa"/>
        <w:jc w:val="center"/>
        <w:tblLook w:val="0000" w:firstRow="0" w:lastRow="0" w:firstColumn="0" w:lastColumn="0" w:noHBand="0" w:noVBand="0"/>
      </w:tblPr>
      <w:tblGrid>
        <w:gridCol w:w="691"/>
        <w:gridCol w:w="976"/>
        <w:gridCol w:w="1576"/>
        <w:gridCol w:w="1559"/>
        <w:gridCol w:w="1005"/>
        <w:gridCol w:w="1087"/>
        <w:gridCol w:w="1134"/>
        <w:gridCol w:w="1276"/>
        <w:gridCol w:w="1007"/>
      </w:tblGrid>
      <w:tr w:rsidR="003425B9" w:rsidRPr="00F1475D" w:rsidTr="009D70D0">
        <w:trPr>
          <w:trHeight w:val="419"/>
          <w:jc w:val="center"/>
        </w:trPr>
        <w:tc>
          <w:tcPr>
            <w:tcW w:w="691" w:type="dxa"/>
            <w:vMerge w:val="restart"/>
            <w:tcBorders>
              <w:top w:val="single" w:sz="4" w:space="0" w:color="auto"/>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区域</w:t>
            </w:r>
          </w:p>
        </w:tc>
        <w:tc>
          <w:tcPr>
            <w:tcW w:w="976" w:type="dxa"/>
            <w:vMerge w:val="restart"/>
            <w:tcBorders>
              <w:top w:val="single" w:sz="4" w:space="0" w:color="auto"/>
              <w:left w:val="nil"/>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项目</w:t>
            </w:r>
          </w:p>
        </w:tc>
        <w:tc>
          <w:tcPr>
            <w:tcW w:w="1576" w:type="dxa"/>
            <w:vMerge w:val="restart"/>
            <w:tcBorders>
              <w:top w:val="single" w:sz="4" w:space="0" w:color="auto"/>
              <w:left w:val="nil"/>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工作内容</w:t>
            </w:r>
          </w:p>
        </w:tc>
        <w:tc>
          <w:tcPr>
            <w:tcW w:w="1559" w:type="dxa"/>
            <w:vMerge w:val="restart"/>
            <w:tcBorders>
              <w:top w:val="single" w:sz="4" w:space="0" w:color="auto"/>
              <w:left w:val="nil"/>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标准</w:t>
            </w:r>
          </w:p>
        </w:tc>
        <w:tc>
          <w:tcPr>
            <w:tcW w:w="5509" w:type="dxa"/>
            <w:gridSpan w:val="5"/>
            <w:tcBorders>
              <w:top w:val="single" w:sz="4" w:space="0" w:color="auto"/>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频率</w:t>
            </w:r>
          </w:p>
        </w:tc>
      </w:tr>
      <w:tr w:rsidR="003425B9" w:rsidRPr="00F1475D" w:rsidTr="009D70D0">
        <w:trPr>
          <w:trHeight w:val="392"/>
          <w:jc w:val="center"/>
        </w:trPr>
        <w:tc>
          <w:tcPr>
            <w:tcW w:w="691" w:type="dxa"/>
            <w:vMerge/>
            <w:tcBorders>
              <w:left w:val="single" w:sz="4" w:space="0" w:color="auto"/>
              <w:bottom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6" w:type="dxa"/>
            <w:vMerge/>
            <w:tcBorders>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576" w:type="dxa"/>
            <w:vMerge/>
            <w:tcBorders>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559" w:type="dxa"/>
            <w:vMerge/>
            <w:tcBorders>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0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循环</w:t>
            </w:r>
          </w:p>
        </w:tc>
        <w:tc>
          <w:tcPr>
            <w:tcW w:w="108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日</w:t>
            </w: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周</w:t>
            </w:r>
          </w:p>
        </w:tc>
        <w:tc>
          <w:tcPr>
            <w:tcW w:w="12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月</w:t>
            </w:r>
          </w:p>
        </w:tc>
        <w:tc>
          <w:tcPr>
            <w:tcW w:w="100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季</w:t>
            </w:r>
          </w:p>
        </w:tc>
      </w:tr>
      <w:tr w:rsidR="003425B9" w:rsidRPr="00F1475D" w:rsidTr="009D70D0">
        <w:trPr>
          <w:trHeight w:val="392"/>
          <w:jc w:val="center"/>
        </w:trPr>
        <w:tc>
          <w:tcPr>
            <w:tcW w:w="691" w:type="dxa"/>
            <w:vMerge w:val="restart"/>
            <w:tcBorders>
              <w:top w:val="single" w:sz="4" w:space="0" w:color="auto"/>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停</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车</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库</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楼</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梯</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通</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道</w:t>
            </w:r>
          </w:p>
        </w:tc>
        <w:tc>
          <w:tcPr>
            <w:tcW w:w="976" w:type="dxa"/>
            <w:tcBorders>
              <w:top w:val="single" w:sz="4" w:space="0" w:color="auto"/>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天花板</w:t>
            </w:r>
          </w:p>
        </w:tc>
        <w:tc>
          <w:tcPr>
            <w:tcW w:w="15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清理蜘蛛网</w:t>
            </w:r>
          </w:p>
        </w:tc>
        <w:tc>
          <w:tcPr>
            <w:tcW w:w="155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无明显蜘蛛网</w:t>
            </w:r>
          </w:p>
        </w:tc>
        <w:tc>
          <w:tcPr>
            <w:tcW w:w="100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8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2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每月保洁一次</w:t>
            </w:r>
          </w:p>
        </w:tc>
        <w:tc>
          <w:tcPr>
            <w:tcW w:w="100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92"/>
          <w:jc w:val="center"/>
        </w:trPr>
        <w:tc>
          <w:tcPr>
            <w:tcW w:w="691"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墙面</w:t>
            </w:r>
          </w:p>
        </w:tc>
        <w:tc>
          <w:tcPr>
            <w:tcW w:w="15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清理灰尘、污物、蜘蛛网</w:t>
            </w:r>
          </w:p>
        </w:tc>
        <w:tc>
          <w:tcPr>
            <w:tcW w:w="155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无明显灰尘、污物、蜘蛛网</w:t>
            </w:r>
          </w:p>
        </w:tc>
        <w:tc>
          <w:tcPr>
            <w:tcW w:w="100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8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每周一次</w:t>
            </w:r>
          </w:p>
        </w:tc>
        <w:tc>
          <w:tcPr>
            <w:tcW w:w="12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0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92"/>
          <w:jc w:val="center"/>
        </w:trPr>
        <w:tc>
          <w:tcPr>
            <w:tcW w:w="691"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灯具</w:t>
            </w:r>
          </w:p>
        </w:tc>
        <w:tc>
          <w:tcPr>
            <w:tcW w:w="15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除尘、蜘蛛网</w:t>
            </w:r>
          </w:p>
        </w:tc>
        <w:tc>
          <w:tcPr>
            <w:tcW w:w="155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无积尘、无蜘蛛网，保持光亮</w:t>
            </w:r>
          </w:p>
        </w:tc>
        <w:tc>
          <w:tcPr>
            <w:tcW w:w="100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8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2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每月保洁一次</w:t>
            </w:r>
          </w:p>
        </w:tc>
        <w:tc>
          <w:tcPr>
            <w:tcW w:w="100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92"/>
          <w:jc w:val="center"/>
        </w:trPr>
        <w:tc>
          <w:tcPr>
            <w:tcW w:w="691"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窗户玻璃</w:t>
            </w:r>
          </w:p>
        </w:tc>
        <w:tc>
          <w:tcPr>
            <w:tcW w:w="15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清洗、搽拭</w:t>
            </w:r>
          </w:p>
        </w:tc>
        <w:tc>
          <w:tcPr>
            <w:tcW w:w="155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透明光亮，无积灰、污物</w:t>
            </w:r>
          </w:p>
        </w:tc>
        <w:tc>
          <w:tcPr>
            <w:tcW w:w="100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8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2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每月保洁一次</w:t>
            </w:r>
          </w:p>
        </w:tc>
        <w:tc>
          <w:tcPr>
            <w:tcW w:w="100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92"/>
          <w:jc w:val="center"/>
        </w:trPr>
        <w:tc>
          <w:tcPr>
            <w:tcW w:w="691"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楼道地面</w:t>
            </w:r>
          </w:p>
        </w:tc>
        <w:tc>
          <w:tcPr>
            <w:tcW w:w="15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除尘、除污，托洗干净</w:t>
            </w:r>
          </w:p>
        </w:tc>
        <w:tc>
          <w:tcPr>
            <w:tcW w:w="155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无明显灰尘，无垃圾、纸屑、口香糖、痰迹。</w:t>
            </w:r>
          </w:p>
        </w:tc>
        <w:tc>
          <w:tcPr>
            <w:tcW w:w="100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保洁</w:t>
            </w:r>
          </w:p>
        </w:tc>
        <w:tc>
          <w:tcPr>
            <w:tcW w:w="108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每日保洁一次</w:t>
            </w: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2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0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92"/>
          <w:jc w:val="center"/>
        </w:trPr>
        <w:tc>
          <w:tcPr>
            <w:tcW w:w="691"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墙壁</w:t>
            </w:r>
          </w:p>
        </w:tc>
        <w:tc>
          <w:tcPr>
            <w:tcW w:w="15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55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无痰迹和污垢</w:t>
            </w:r>
          </w:p>
        </w:tc>
        <w:tc>
          <w:tcPr>
            <w:tcW w:w="100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8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每周保洁一次</w:t>
            </w:r>
          </w:p>
        </w:tc>
        <w:tc>
          <w:tcPr>
            <w:tcW w:w="12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0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92"/>
          <w:jc w:val="center"/>
        </w:trPr>
        <w:tc>
          <w:tcPr>
            <w:tcW w:w="691"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台阶横面和立面</w:t>
            </w:r>
          </w:p>
        </w:tc>
        <w:tc>
          <w:tcPr>
            <w:tcW w:w="15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除尘、除污，托洗干净</w:t>
            </w:r>
          </w:p>
        </w:tc>
        <w:tc>
          <w:tcPr>
            <w:tcW w:w="155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无明显积灰，无垃圾、纸屑、口香糖、痰迹。</w:t>
            </w:r>
          </w:p>
        </w:tc>
        <w:tc>
          <w:tcPr>
            <w:tcW w:w="100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8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每日保洁一次</w:t>
            </w: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2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0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92"/>
          <w:jc w:val="center"/>
        </w:trPr>
        <w:tc>
          <w:tcPr>
            <w:tcW w:w="691"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栏杆和扶手</w:t>
            </w:r>
          </w:p>
        </w:tc>
        <w:tc>
          <w:tcPr>
            <w:tcW w:w="15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清除垃圾</w:t>
            </w:r>
          </w:p>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外表抹净</w:t>
            </w:r>
          </w:p>
        </w:tc>
        <w:tc>
          <w:tcPr>
            <w:tcW w:w="155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无明显灰尘、污渍。</w:t>
            </w:r>
          </w:p>
        </w:tc>
        <w:tc>
          <w:tcPr>
            <w:tcW w:w="100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8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每周保洁一次</w:t>
            </w:r>
          </w:p>
        </w:tc>
        <w:tc>
          <w:tcPr>
            <w:tcW w:w="12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0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655"/>
          <w:jc w:val="center"/>
        </w:trPr>
        <w:tc>
          <w:tcPr>
            <w:tcW w:w="691" w:type="dxa"/>
            <w:vMerge/>
            <w:tcBorders>
              <w:left w:val="single" w:sz="4" w:space="0" w:color="auto"/>
              <w:bottom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BD2B04">
              <w:rPr>
                <w:rFonts w:ascii="宋体" w:hAnsi="宋体" w:cs="宋体" w:hint="eastAsia"/>
                <w:color w:val="000000"/>
                <w:kern w:val="0"/>
              </w:rPr>
              <w:t>通往地面通道</w:t>
            </w:r>
          </w:p>
        </w:tc>
        <w:tc>
          <w:tcPr>
            <w:tcW w:w="15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BD2B04">
              <w:rPr>
                <w:rFonts w:ascii="宋体" w:hAnsi="宋体" w:cs="宋体" w:hint="eastAsia"/>
                <w:color w:val="000000"/>
                <w:kern w:val="0"/>
              </w:rPr>
              <w:t>除尘、除污，托洗干净</w:t>
            </w:r>
          </w:p>
        </w:tc>
        <w:tc>
          <w:tcPr>
            <w:tcW w:w="1559"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BD2B04">
              <w:rPr>
                <w:rFonts w:ascii="宋体" w:hAnsi="宋体" w:cs="宋体" w:hint="eastAsia"/>
                <w:color w:val="000000"/>
                <w:kern w:val="0"/>
              </w:rPr>
              <w:t>无明显灰尘，无垃圾、纸屑、口香糖、痰迹</w:t>
            </w:r>
          </w:p>
        </w:tc>
        <w:tc>
          <w:tcPr>
            <w:tcW w:w="100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8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BD2B04">
              <w:rPr>
                <w:rFonts w:ascii="宋体" w:hAnsi="宋体" w:cs="宋体" w:hint="eastAsia"/>
                <w:color w:val="000000"/>
                <w:kern w:val="0"/>
              </w:rPr>
              <w:t>每日保洁一次</w:t>
            </w:r>
          </w:p>
        </w:tc>
        <w:tc>
          <w:tcPr>
            <w:tcW w:w="113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27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07"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bl>
    <w:p w:rsidR="003425B9" w:rsidRDefault="003425B9" w:rsidP="003425B9">
      <w:pPr>
        <w:spacing w:line="360" w:lineRule="auto"/>
        <w:rPr>
          <w:rFonts w:ascii="宋体" w:hAnsi="宋体"/>
          <w:b/>
          <w:sz w:val="28"/>
          <w:szCs w:val="28"/>
        </w:rPr>
      </w:pPr>
    </w:p>
    <w:tbl>
      <w:tblPr>
        <w:tblW w:w="10325" w:type="dxa"/>
        <w:jc w:val="center"/>
        <w:tblLook w:val="0000" w:firstRow="0" w:lastRow="0" w:firstColumn="0" w:lastColumn="0" w:noHBand="0" w:noVBand="0"/>
      </w:tblPr>
      <w:tblGrid>
        <w:gridCol w:w="567"/>
        <w:gridCol w:w="970"/>
        <w:gridCol w:w="1275"/>
        <w:gridCol w:w="1456"/>
        <w:gridCol w:w="1521"/>
        <w:gridCol w:w="1062"/>
        <w:gridCol w:w="1418"/>
        <w:gridCol w:w="992"/>
        <w:gridCol w:w="1064"/>
      </w:tblGrid>
      <w:tr w:rsidR="003425B9" w:rsidRPr="00F1475D" w:rsidTr="009D70D0">
        <w:trPr>
          <w:trHeight w:val="64"/>
          <w:jc w:val="center"/>
        </w:trPr>
        <w:tc>
          <w:tcPr>
            <w:tcW w:w="567" w:type="dxa"/>
            <w:vMerge w:val="restart"/>
            <w:tcBorders>
              <w:top w:val="single" w:sz="4" w:space="0" w:color="auto"/>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区域</w:t>
            </w:r>
          </w:p>
        </w:tc>
        <w:tc>
          <w:tcPr>
            <w:tcW w:w="970" w:type="dxa"/>
            <w:vMerge w:val="restart"/>
            <w:tcBorders>
              <w:top w:val="single" w:sz="4" w:space="0" w:color="auto"/>
              <w:left w:val="nil"/>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项目</w:t>
            </w:r>
          </w:p>
        </w:tc>
        <w:tc>
          <w:tcPr>
            <w:tcW w:w="1275" w:type="dxa"/>
            <w:vMerge w:val="restart"/>
            <w:tcBorders>
              <w:top w:val="single" w:sz="4" w:space="0" w:color="auto"/>
              <w:left w:val="nil"/>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工作内容</w:t>
            </w:r>
          </w:p>
        </w:tc>
        <w:tc>
          <w:tcPr>
            <w:tcW w:w="1456" w:type="dxa"/>
            <w:vMerge w:val="restart"/>
            <w:tcBorders>
              <w:top w:val="single" w:sz="4" w:space="0" w:color="auto"/>
              <w:left w:val="nil"/>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标准</w:t>
            </w:r>
          </w:p>
        </w:tc>
        <w:tc>
          <w:tcPr>
            <w:tcW w:w="6057" w:type="dxa"/>
            <w:gridSpan w:val="5"/>
            <w:tcBorders>
              <w:top w:val="single" w:sz="4" w:space="0" w:color="auto"/>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频率</w:t>
            </w:r>
          </w:p>
        </w:tc>
      </w:tr>
      <w:tr w:rsidR="003425B9" w:rsidRPr="00F1475D" w:rsidTr="009D70D0">
        <w:trPr>
          <w:trHeight w:val="64"/>
          <w:jc w:val="center"/>
        </w:trPr>
        <w:tc>
          <w:tcPr>
            <w:tcW w:w="567" w:type="dxa"/>
            <w:vMerge/>
            <w:tcBorders>
              <w:left w:val="single" w:sz="4" w:space="0" w:color="auto"/>
              <w:bottom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0" w:type="dxa"/>
            <w:vMerge/>
            <w:tcBorders>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275" w:type="dxa"/>
            <w:vMerge/>
            <w:tcBorders>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456" w:type="dxa"/>
            <w:vMerge/>
            <w:tcBorders>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521"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循环</w:t>
            </w:r>
          </w:p>
        </w:tc>
        <w:tc>
          <w:tcPr>
            <w:tcW w:w="106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日</w:t>
            </w:r>
          </w:p>
        </w:tc>
        <w:tc>
          <w:tcPr>
            <w:tcW w:w="1418"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周</w:t>
            </w: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月</w:t>
            </w:r>
          </w:p>
        </w:tc>
        <w:tc>
          <w:tcPr>
            <w:tcW w:w="10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季</w:t>
            </w:r>
          </w:p>
        </w:tc>
      </w:tr>
      <w:tr w:rsidR="003425B9" w:rsidRPr="00F1475D" w:rsidTr="009D70D0">
        <w:trPr>
          <w:trHeight w:val="172"/>
          <w:jc w:val="center"/>
        </w:trPr>
        <w:tc>
          <w:tcPr>
            <w:tcW w:w="567" w:type="dxa"/>
            <w:vMerge w:val="restart"/>
            <w:tcBorders>
              <w:top w:val="single" w:sz="4" w:space="0" w:color="auto"/>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停</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车</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库</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电</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梯</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与</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电</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梯</w:t>
            </w:r>
          </w:p>
          <w:p w:rsidR="003425B9" w:rsidRPr="00F1475D" w:rsidRDefault="003425B9" w:rsidP="009D70D0">
            <w:pPr>
              <w:jc w:val="center"/>
              <w:rPr>
                <w:rFonts w:ascii="宋体" w:hAnsi="宋体" w:cs="宋体"/>
                <w:color w:val="000000"/>
                <w:kern w:val="0"/>
              </w:rPr>
            </w:pPr>
            <w:r w:rsidRPr="00F1475D">
              <w:rPr>
                <w:rFonts w:ascii="宋体" w:hAnsi="宋体" w:cs="宋体" w:hint="eastAsia"/>
                <w:color w:val="000000"/>
                <w:kern w:val="0"/>
              </w:rPr>
              <w:t>厅</w:t>
            </w:r>
          </w:p>
        </w:tc>
        <w:tc>
          <w:tcPr>
            <w:tcW w:w="970" w:type="dxa"/>
            <w:tcBorders>
              <w:top w:val="single" w:sz="4" w:space="0" w:color="auto"/>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轿厢、轿壁（不锈钢）</w:t>
            </w:r>
          </w:p>
        </w:tc>
        <w:tc>
          <w:tcPr>
            <w:tcW w:w="127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搽拭干净（上保护剂）</w:t>
            </w:r>
          </w:p>
        </w:tc>
        <w:tc>
          <w:tcPr>
            <w:tcW w:w="145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无明显灰尘、污物、手印</w:t>
            </w:r>
          </w:p>
        </w:tc>
        <w:tc>
          <w:tcPr>
            <w:tcW w:w="1521"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保洁</w:t>
            </w:r>
          </w:p>
        </w:tc>
        <w:tc>
          <w:tcPr>
            <w:tcW w:w="106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每周上一次保护剂</w:t>
            </w: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420"/>
          <w:jc w:val="center"/>
        </w:trPr>
        <w:tc>
          <w:tcPr>
            <w:tcW w:w="567"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轿厢地面</w:t>
            </w:r>
          </w:p>
        </w:tc>
        <w:tc>
          <w:tcPr>
            <w:tcW w:w="127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除尘、除污，拖洗干净</w:t>
            </w:r>
          </w:p>
        </w:tc>
        <w:tc>
          <w:tcPr>
            <w:tcW w:w="145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目视无明显垃圾、污物、烟头、纸屑、积水、灰尘</w:t>
            </w:r>
          </w:p>
        </w:tc>
        <w:tc>
          <w:tcPr>
            <w:tcW w:w="1521"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保洁</w:t>
            </w:r>
          </w:p>
        </w:tc>
        <w:tc>
          <w:tcPr>
            <w:tcW w:w="106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每日保洁一次</w:t>
            </w:r>
          </w:p>
        </w:tc>
        <w:tc>
          <w:tcPr>
            <w:tcW w:w="1418"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ind w:rightChars="14" w:right="29"/>
              <w:jc w:val="center"/>
              <w:rPr>
                <w:rFonts w:ascii="宋体" w:hAnsi="宋体" w:cs="宋体"/>
                <w:color w:val="000000"/>
                <w:kern w:val="0"/>
              </w:rPr>
            </w:pPr>
          </w:p>
        </w:tc>
        <w:tc>
          <w:tcPr>
            <w:tcW w:w="10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195"/>
          <w:jc w:val="center"/>
        </w:trPr>
        <w:tc>
          <w:tcPr>
            <w:tcW w:w="567"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按钮显示屏</w:t>
            </w:r>
          </w:p>
        </w:tc>
        <w:tc>
          <w:tcPr>
            <w:tcW w:w="127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搽拭干净</w:t>
            </w:r>
          </w:p>
        </w:tc>
        <w:tc>
          <w:tcPr>
            <w:tcW w:w="145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无明显灰尘、污物、手印</w:t>
            </w:r>
          </w:p>
        </w:tc>
        <w:tc>
          <w:tcPr>
            <w:tcW w:w="1521"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6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每日保洁一次</w:t>
            </w:r>
          </w:p>
        </w:tc>
        <w:tc>
          <w:tcPr>
            <w:tcW w:w="1418"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64"/>
          <w:jc w:val="center"/>
        </w:trPr>
        <w:tc>
          <w:tcPr>
            <w:tcW w:w="567"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电梯门（不锈钢）</w:t>
            </w:r>
          </w:p>
        </w:tc>
        <w:tc>
          <w:tcPr>
            <w:tcW w:w="127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搽拭干净（上保护剂）</w:t>
            </w:r>
          </w:p>
        </w:tc>
        <w:tc>
          <w:tcPr>
            <w:tcW w:w="145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无明显灰尘、污物、手印</w:t>
            </w:r>
          </w:p>
        </w:tc>
        <w:tc>
          <w:tcPr>
            <w:tcW w:w="1521"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6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每日保洁一次</w:t>
            </w:r>
          </w:p>
        </w:tc>
        <w:tc>
          <w:tcPr>
            <w:tcW w:w="1418"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每周上一次保护剂</w:t>
            </w: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420"/>
          <w:jc w:val="center"/>
        </w:trPr>
        <w:tc>
          <w:tcPr>
            <w:tcW w:w="567"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通风口、闭门器</w:t>
            </w:r>
          </w:p>
        </w:tc>
        <w:tc>
          <w:tcPr>
            <w:tcW w:w="127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搽拭干净</w:t>
            </w:r>
          </w:p>
        </w:tc>
        <w:tc>
          <w:tcPr>
            <w:tcW w:w="145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无明显灰尘、污物</w:t>
            </w:r>
          </w:p>
        </w:tc>
        <w:tc>
          <w:tcPr>
            <w:tcW w:w="1521"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6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418"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每周保洁一次</w:t>
            </w: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396"/>
          <w:jc w:val="center"/>
        </w:trPr>
        <w:tc>
          <w:tcPr>
            <w:tcW w:w="567"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地面</w:t>
            </w:r>
          </w:p>
        </w:tc>
        <w:tc>
          <w:tcPr>
            <w:tcW w:w="127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除尘、除污，拖洗干净</w:t>
            </w:r>
          </w:p>
        </w:tc>
        <w:tc>
          <w:tcPr>
            <w:tcW w:w="145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目视无明显垃圾、污物、烟头、纸屑、积水、灰尘</w:t>
            </w:r>
          </w:p>
        </w:tc>
        <w:tc>
          <w:tcPr>
            <w:tcW w:w="1521"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保洁</w:t>
            </w:r>
          </w:p>
        </w:tc>
        <w:tc>
          <w:tcPr>
            <w:tcW w:w="106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每日保洁一次</w:t>
            </w:r>
          </w:p>
        </w:tc>
        <w:tc>
          <w:tcPr>
            <w:tcW w:w="1418"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F1475D" w:rsidTr="009D70D0">
        <w:trPr>
          <w:trHeight w:val="420"/>
          <w:jc w:val="center"/>
        </w:trPr>
        <w:tc>
          <w:tcPr>
            <w:tcW w:w="567" w:type="dxa"/>
            <w:vMerge/>
            <w:tcBorders>
              <w:left w:val="single" w:sz="4" w:space="0" w:color="auto"/>
              <w:right w:val="single" w:sz="4" w:space="0" w:color="auto"/>
            </w:tcBorders>
            <w:shd w:val="clear" w:color="auto" w:fill="auto"/>
            <w:noWrap/>
            <w:vAlign w:val="center"/>
          </w:tcPr>
          <w:p w:rsidR="003425B9" w:rsidRPr="00F1475D" w:rsidRDefault="003425B9" w:rsidP="009D70D0">
            <w:pPr>
              <w:jc w:val="center"/>
              <w:rPr>
                <w:rFonts w:ascii="宋体" w:hAnsi="宋体" w:cs="宋体"/>
                <w:color w:val="000000"/>
                <w:kern w:val="0"/>
              </w:rPr>
            </w:pPr>
          </w:p>
        </w:tc>
        <w:tc>
          <w:tcPr>
            <w:tcW w:w="970"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墙面</w:t>
            </w:r>
          </w:p>
        </w:tc>
        <w:tc>
          <w:tcPr>
            <w:tcW w:w="1275"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搽拭干净</w:t>
            </w:r>
          </w:p>
        </w:tc>
        <w:tc>
          <w:tcPr>
            <w:tcW w:w="1456"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无明显灰尘、蜘蛛网、污物</w:t>
            </w:r>
          </w:p>
        </w:tc>
        <w:tc>
          <w:tcPr>
            <w:tcW w:w="1521"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6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r w:rsidRPr="00F1475D">
              <w:rPr>
                <w:rFonts w:ascii="宋体" w:hAnsi="宋体" w:cs="宋体" w:hint="eastAsia"/>
                <w:color w:val="000000"/>
                <w:kern w:val="0"/>
              </w:rPr>
              <w:t>每日保洁一次</w:t>
            </w:r>
          </w:p>
        </w:tc>
        <w:tc>
          <w:tcPr>
            <w:tcW w:w="1418"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992"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c>
          <w:tcPr>
            <w:tcW w:w="1064" w:type="dxa"/>
            <w:tcBorders>
              <w:top w:val="nil"/>
              <w:left w:val="nil"/>
              <w:bottom w:val="single" w:sz="4" w:space="0" w:color="auto"/>
              <w:right w:val="single" w:sz="4" w:space="0" w:color="auto"/>
            </w:tcBorders>
            <w:shd w:val="clear" w:color="auto" w:fill="auto"/>
            <w:noWrap/>
            <w:vAlign w:val="center"/>
          </w:tcPr>
          <w:p w:rsidR="003425B9" w:rsidRPr="00F1475D" w:rsidRDefault="003425B9" w:rsidP="009D70D0">
            <w:pPr>
              <w:widowControl/>
              <w:jc w:val="center"/>
              <w:rPr>
                <w:rFonts w:ascii="宋体" w:hAnsi="宋体" w:cs="宋体"/>
                <w:color w:val="000000"/>
                <w:kern w:val="0"/>
              </w:rPr>
            </w:pPr>
          </w:p>
        </w:tc>
      </w:tr>
      <w:tr w:rsidR="003425B9" w:rsidRPr="00842E81" w:rsidTr="009D70D0">
        <w:trPr>
          <w:trHeight w:val="420"/>
          <w:jc w:val="center"/>
        </w:trPr>
        <w:tc>
          <w:tcPr>
            <w:tcW w:w="567" w:type="dxa"/>
            <w:vMerge/>
            <w:tcBorders>
              <w:left w:val="single" w:sz="4" w:space="0" w:color="auto"/>
              <w:bottom w:val="single" w:sz="4" w:space="0" w:color="auto"/>
              <w:right w:val="single" w:sz="4" w:space="0" w:color="auto"/>
            </w:tcBorders>
            <w:shd w:val="clear" w:color="auto" w:fill="auto"/>
            <w:noWrap/>
            <w:vAlign w:val="center"/>
          </w:tcPr>
          <w:p w:rsidR="003425B9" w:rsidRPr="00842E81" w:rsidRDefault="003425B9" w:rsidP="009D70D0">
            <w:pPr>
              <w:jc w:val="center"/>
              <w:rPr>
                <w:rFonts w:ascii="宋体" w:hAnsi="宋体" w:cs="宋体"/>
                <w:color w:val="000000"/>
                <w:kern w:val="0"/>
                <w:sz w:val="24"/>
                <w:szCs w:val="24"/>
              </w:rPr>
            </w:pPr>
          </w:p>
        </w:tc>
        <w:tc>
          <w:tcPr>
            <w:tcW w:w="970" w:type="dxa"/>
            <w:tcBorders>
              <w:top w:val="nil"/>
              <w:left w:val="nil"/>
              <w:bottom w:val="single" w:sz="4" w:space="0" w:color="auto"/>
              <w:right w:val="single" w:sz="4" w:space="0" w:color="auto"/>
            </w:tcBorders>
            <w:shd w:val="clear" w:color="auto" w:fill="auto"/>
            <w:noWrap/>
            <w:vAlign w:val="center"/>
          </w:tcPr>
          <w:p w:rsidR="003425B9" w:rsidRPr="00842E81" w:rsidRDefault="003425B9" w:rsidP="009D70D0">
            <w:pPr>
              <w:widowControl/>
              <w:jc w:val="center"/>
              <w:rPr>
                <w:rFonts w:ascii="宋体" w:hAnsi="宋体" w:cs="宋体"/>
                <w:color w:val="000000"/>
                <w:kern w:val="0"/>
                <w:sz w:val="24"/>
                <w:szCs w:val="24"/>
              </w:rPr>
            </w:pPr>
            <w:r w:rsidRPr="00842E81">
              <w:rPr>
                <w:rFonts w:ascii="宋体" w:hAnsi="宋体" w:cs="宋体" w:hint="eastAsia"/>
                <w:color w:val="000000"/>
                <w:kern w:val="0"/>
                <w:sz w:val="24"/>
                <w:szCs w:val="24"/>
              </w:rPr>
              <w:t>灯具</w:t>
            </w:r>
          </w:p>
        </w:tc>
        <w:tc>
          <w:tcPr>
            <w:tcW w:w="1275" w:type="dxa"/>
            <w:tcBorders>
              <w:top w:val="nil"/>
              <w:left w:val="nil"/>
              <w:bottom w:val="single" w:sz="4" w:space="0" w:color="auto"/>
              <w:right w:val="single" w:sz="4" w:space="0" w:color="auto"/>
            </w:tcBorders>
            <w:shd w:val="clear" w:color="auto" w:fill="auto"/>
            <w:noWrap/>
            <w:vAlign w:val="center"/>
          </w:tcPr>
          <w:p w:rsidR="003425B9" w:rsidRPr="00842E81" w:rsidRDefault="003425B9" w:rsidP="009D70D0">
            <w:pPr>
              <w:widowControl/>
              <w:jc w:val="center"/>
              <w:rPr>
                <w:rFonts w:ascii="宋体" w:hAnsi="宋体" w:cs="宋体"/>
                <w:color w:val="000000"/>
                <w:kern w:val="0"/>
                <w:sz w:val="24"/>
                <w:szCs w:val="24"/>
              </w:rPr>
            </w:pPr>
            <w:r w:rsidRPr="00842E81">
              <w:rPr>
                <w:rFonts w:ascii="宋体" w:hAnsi="宋体" w:cs="宋体" w:hint="eastAsia"/>
                <w:color w:val="000000"/>
                <w:kern w:val="0"/>
                <w:sz w:val="24"/>
                <w:szCs w:val="24"/>
              </w:rPr>
              <w:t>搽拭干净</w:t>
            </w:r>
          </w:p>
        </w:tc>
        <w:tc>
          <w:tcPr>
            <w:tcW w:w="1456" w:type="dxa"/>
            <w:tcBorders>
              <w:top w:val="nil"/>
              <w:left w:val="nil"/>
              <w:bottom w:val="single" w:sz="4" w:space="0" w:color="auto"/>
              <w:right w:val="single" w:sz="4" w:space="0" w:color="auto"/>
            </w:tcBorders>
            <w:shd w:val="clear" w:color="auto" w:fill="auto"/>
            <w:noWrap/>
            <w:vAlign w:val="center"/>
          </w:tcPr>
          <w:p w:rsidR="003425B9" w:rsidRPr="00842E81" w:rsidRDefault="003425B9" w:rsidP="009D70D0">
            <w:pPr>
              <w:widowControl/>
              <w:jc w:val="center"/>
              <w:rPr>
                <w:rFonts w:ascii="宋体" w:hAnsi="宋体" w:cs="宋体"/>
                <w:color w:val="000000"/>
                <w:kern w:val="0"/>
                <w:sz w:val="24"/>
                <w:szCs w:val="24"/>
              </w:rPr>
            </w:pPr>
            <w:r w:rsidRPr="00842E81">
              <w:rPr>
                <w:rFonts w:ascii="宋体" w:hAnsi="宋体" w:cs="宋体" w:hint="eastAsia"/>
                <w:color w:val="000000"/>
                <w:kern w:val="0"/>
                <w:sz w:val="24"/>
                <w:szCs w:val="24"/>
              </w:rPr>
              <w:t>无明显灰尘、污物、蜘蛛网</w:t>
            </w:r>
          </w:p>
        </w:tc>
        <w:tc>
          <w:tcPr>
            <w:tcW w:w="1521" w:type="dxa"/>
            <w:tcBorders>
              <w:top w:val="nil"/>
              <w:left w:val="nil"/>
              <w:bottom w:val="single" w:sz="4" w:space="0" w:color="auto"/>
              <w:right w:val="single" w:sz="4" w:space="0" w:color="auto"/>
            </w:tcBorders>
            <w:shd w:val="clear" w:color="auto" w:fill="auto"/>
            <w:noWrap/>
            <w:vAlign w:val="center"/>
          </w:tcPr>
          <w:p w:rsidR="003425B9" w:rsidRPr="00842E81" w:rsidRDefault="003425B9" w:rsidP="009D70D0">
            <w:pPr>
              <w:widowControl/>
              <w:jc w:val="center"/>
              <w:rPr>
                <w:rFonts w:ascii="宋体" w:hAnsi="宋体" w:cs="宋体"/>
                <w:color w:val="000000"/>
                <w:kern w:val="0"/>
                <w:sz w:val="24"/>
                <w:szCs w:val="24"/>
              </w:rPr>
            </w:pPr>
          </w:p>
        </w:tc>
        <w:tc>
          <w:tcPr>
            <w:tcW w:w="1062" w:type="dxa"/>
            <w:tcBorders>
              <w:top w:val="nil"/>
              <w:left w:val="nil"/>
              <w:bottom w:val="single" w:sz="4" w:space="0" w:color="auto"/>
              <w:right w:val="single" w:sz="4" w:space="0" w:color="auto"/>
            </w:tcBorders>
            <w:shd w:val="clear" w:color="auto" w:fill="auto"/>
            <w:noWrap/>
            <w:vAlign w:val="center"/>
          </w:tcPr>
          <w:p w:rsidR="003425B9" w:rsidRPr="00842E81" w:rsidRDefault="003425B9" w:rsidP="009D70D0">
            <w:pPr>
              <w:widowControl/>
              <w:jc w:val="center"/>
              <w:rPr>
                <w:rFonts w:ascii="宋体" w:hAnsi="宋体" w:cs="宋体"/>
                <w:color w:val="000000"/>
                <w:kern w:val="0"/>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3425B9" w:rsidRPr="00842E81" w:rsidRDefault="003425B9" w:rsidP="009D70D0">
            <w:pPr>
              <w:widowControl/>
              <w:jc w:val="center"/>
              <w:rPr>
                <w:rFonts w:ascii="宋体" w:hAnsi="宋体" w:cs="宋体"/>
                <w:color w:val="000000"/>
                <w:kern w:val="0"/>
                <w:sz w:val="24"/>
                <w:szCs w:val="24"/>
              </w:rPr>
            </w:pPr>
          </w:p>
        </w:tc>
        <w:tc>
          <w:tcPr>
            <w:tcW w:w="992" w:type="dxa"/>
            <w:tcBorders>
              <w:top w:val="nil"/>
              <w:left w:val="nil"/>
              <w:bottom w:val="single" w:sz="4" w:space="0" w:color="auto"/>
              <w:right w:val="single" w:sz="4" w:space="0" w:color="auto"/>
            </w:tcBorders>
            <w:shd w:val="clear" w:color="auto" w:fill="auto"/>
            <w:noWrap/>
            <w:vAlign w:val="center"/>
          </w:tcPr>
          <w:p w:rsidR="003425B9" w:rsidRPr="00842E81" w:rsidRDefault="003425B9" w:rsidP="009D70D0">
            <w:pPr>
              <w:widowControl/>
              <w:jc w:val="center"/>
              <w:rPr>
                <w:rFonts w:ascii="宋体" w:hAnsi="宋体" w:cs="宋体"/>
                <w:color w:val="000000"/>
                <w:kern w:val="0"/>
                <w:sz w:val="24"/>
                <w:szCs w:val="24"/>
              </w:rPr>
            </w:pPr>
            <w:r w:rsidRPr="00842E81">
              <w:rPr>
                <w:rFonts w:ascii="宋体" w:hAnsi="宋体" w:cs="宋体" w:hint="eastAsia"/>
                <w:color w:val="000000"/>
                <w:kern w:val="0"/>
                <w:sz w:val="24"/>
                <w:szCs w:val="24"/>
              </w:rPr>
              <w:t>每月保洁一次</w:t>
            </w:r>
          </w:p>
        </w:tc>
        <w:tc>
          <w:tcPr>
            <w:tcW w:w="1064" w:type="dxa"/>
            <w:tcBorders>
              <w:top w:val="nil"/>
              <w:left w:val="nil"/>
              <w:bottom w:val="single" w:sz="4" w:space="0" w:color="auto"/>
              <w:right w:val="single" w:sz="4" w:space="0" w:color="auto"/>
            </w:tcBorders>
            <w:shd w:val="clear" w:color="auto" w:fill="auto"/>
            <w:noWrap/>
            <w:vAlign w:val="center"/>
          </w:tcPr>
          <w:p w:rsidR="003425B9" w:rsidRPr="00842E81" w:rsidRDefault="003425B9" w:rsidP="009D70D0">
            <w:pPr>
              <w:widowControl/>
              <w:jc w:val="center"/>
              <w:rPr>
                <w:rFonts w:ascii="宋体" w:hAnsi="宋体" w:cs="宋体"/>
                <w:color w:val="000000"/>
                <w:kern w:val="0"/>
                <w:sz w:val="24"/>
                <w:szCs w:val="24"/>
              </w:rPr>
            </w:pPr>
          </w:p>
        </w:tc>
      </w:tr>
    </w:tbl>
    <w:p w:rsidR="00F50170" w:rsidRPr="003253E8" w:rsidRDefault="00F50170" w:rsidP="00F50170">
      <w:pPr>
        <w:spacing w:line="360" w:lineRule="auto"/>
        <w:rPr>
          <w:rFonts w:ascii="Arial" w:hAnsi="Arial" w:cs="Arial"/>
          <w:color w:val="333333"/>
          <w:kern w:val="0"/>
          <w:sz w:val="24"/>
          <w:szCs w:val="24"/>
        </w:rPr>
      </w:pPr>
      <w:r>
        <w:rPr>
          <w:rFonts w:ascii="Arial" w:hAnsi="Arial" w:cs="Arial" w:hint="eastAsia"/>
          <w:color w:val="333333"/>
          <w:kern w:val="0"/>
          <w:sz w:val="24"/>
          <w:szCs w:val="24"/>
        </w:rPr>
        <w:t>三</w:t>
      </w:r>
      <w:r>
        <w:rPr>
          <w:rFonts w:ascii="Arial" w:hAnsi="Arial" w:cs="Arial"/>
          <w:color w:val="333333"/>
          <w:kern w:val="0"/>
          <w:sz w:val="24"/>
          <w:szCs w:val="24"/>
        </w:rPr>
        <w:t>、</w:t>
      </w:r>
      <w:r w:rsidRPr="003253E8">
        <w:rPr>
          <w:rFonts w:ascii="Arial" w:hAnsi="Arial" w:cs="Arial" w:hint="eastAsia"/>
          <w:color w:val="333333"/>
          <w:kern w:val="0"/>
          <w:sz w:val="24"/>
          <w:szCs w:val="24"/>
        </w:rPr>
        <w:t>请有意向的公司</w:t>
      </w:r>
      <w:r>
        <w:rPr>
          <w:rFonts w:ascii="Arial" w:hAnsi="Arial" w:cs="Arial" w:hint="eastAsia"/>
          <w:color w:val="333333"/>
          <w:kern w:val="0"/>
          <w:sz w:val="24"/>
          <w:szCs w:val="24"/>
        </w:rPr>
        <w:t>按以下要求制作洽谈资料（一正三副）</w:t>
      </w:r>
    </w:p>
    <w:p w:rsidR="00F50170" w:rsidRPr="003253E8" w:rsidRDefault="00F50170" w:rsidP="00F50170">
      <w:pPr>
        <w:pStyle w:val="a3"/>
        <w:numPr>
          <w:ilvl w:val="0"/>
          <w:numId w:val="1"/>
        </w:numPr>
        <w:shd w:val="clear" w:color="auto" w:fill="FFFFFF"/>
        <w:spacing w:before="0" w:beforeAutospacing="0" w:after="0" w:afterAutospacing="0" w:line="360" w:lineRule="auto"/>
        <w:jc w:val="both"/>
        <w:rPr>
          <w:rFonts w:ascii="Arial" w:eastAsiaTheme="minorEastAsia" w:hAnsi="Arial" w:cs="Arial"/>
          <w:color w:val="333333"/>
        </w:rPr>
      </w:pPr>
      <w:r w:rsidRPr="003253E8">
        <w:rPr>
          <w:rFonts w:ascii="Arial" w:eastAsiaTheme="minorEastAsia" w:hAnsi="Arial" w:cs="Arial" w:hint="eastAsia"/>
          <w:color w:val="333333"/>
        </w:rPr>
        <w:t>公司营业执照复印件</w:t>
      </w:r>
    </w:p>
    <w:p w:rsidR="00F50170" w:rsidRPr="003253E8" w:rsidRDefault="00F50170" w:rsidP="00F50170">
      <w:pPr>
        <w:pStyle w:val="a3"/>
        <w:numPr>
          <w:ilvl w:val="0"/>
          <w:numId w:val="1"/>
        </w:numPr>
        <w:shd w:val="clear" w:color="auto" w:fill="FFFFFF"/>
        <w:spacing w:before="0" w:beforeAutospacing="0" w:after="0" w:afterAutospacing="0" w:line="360" w:lineRule="auto"/>
        <w:jc w:val="both"/>
        <w:rPr>
          <w:rFonts w:ascii="Arial" w:eastAsiaTheme="minorEastAsia" w:hAnsi="Arial" w:cs="Arial"/>
          <w:color w:val="333333"/>
        </w:rPr>
      </w:pPr>
      <w:r w:rsidRPr="003253E8">
        <w:rPr>
          <w:rFonts w:ascii="Arial" w:eastAsiaTheme="minorEastAsia" w:hAnsi="Arial" w:cs="Arial" w:hint="eastAsia"/>
          <w:color w:val="333333"/>
        </w:rPr>
        <w:t>法人授权委托书</w:t>
      </w:r>
      <w:r w:rsidRPr="003253E8">
        <w:rPr>
          <w:rFonts w:ascii="Arial" w:eastAsiaTheme="minorEastAsia" w:hAnsi="Arial" w:cs="Arial"/>
          <w:color w:val="333333"/>
        </w:rPr>
        <w:t>原件</w:t>
      </w:r>
    </w:p>
    <w:p w:rsidR="00F50170" w:rsidRPr="003253E8" w:rsidRDefault="00F50170" w:rsidP="00F50170">
      <w:pPr>
        <w:pStyle w:val="a3"/>
        <w:shd w:val="clear" w:color="auto" w:fill="FFFFFF"/>
        <w:spacing w:before="0" w:beforeAutospacing="0" w:after="0" w:afterAutospacing="0" w:line="360" w:lineRule="auto"/>
        <w:jc w:val="both"/>
        <w:rPr>
          <w:rFonts w:ascii="Arial" w:eastAsiaTheme="minorEastAsia" w:hAnsi="Arial" w:cs="Arial"/>
          <w:color w:val="333333"/>
        </w:rPr>
      </w:pPr>
      <w:r w:rsidRPr="003253E8">
        <w:rPr>
          <w:rFonts w:ascii="Arial" w:eastAsiaTheme="minorEastAsia" w:hAnsi="Arial" w:cs="Arial"/>
          <w:color w:val="333333"/>
        </w:rPr>
        <w:t>3</w:t>
      </w:r>
      <w:r w:rsidRPr="003253E8">
        <w:rPr>
          <w:rFonts w:ascii="Arial" w:eastAsiaTheme="minorEastAsia" w:hAnsi="Arial" w:cs="Arial" w:hint="eastAsia"/>
          <w:color w:val="333333"/>
        </w:rPr>
        <w:t>. </w:t>
      </w:r>
      <w:r w:rsidRPr="003253E8">
        <w:rPr>
          <w:rFonts w:ascii="Arial" w:eastAsiaTheme="minorEastAsia" w:hAnsi="Arial" w:cs="Arial" w:hint="eastAsia"/>
          <w:color w:val="333333"/>
        </w:rPr>
        <w:t>与</w:t>
      </w:r>
      <w:r w:rsidRPr="003253E8">
        <w:rPr>
          <w:rFonts w:ascii="Arial" w:eastAsiaTheme="minorEastAsia" w:hAnsi="Arial" w:cs="Arial"/>
          <w:color w:val="333333"/>
        </w:rPr>
        <w:t>我院合作方案（</w:t>
      </w:r>
      <w:r w:rsidRPr="003253E8">
        <w:rPr>
          <w:rFonts w:ascii="Arial" w:eastAsiaTheme="minorEastAsia" w:hAnsi="Arial" w:cs="Arial" w:hint="eastAsia"/>
          <w:color w:val="333333"/>
        </w:rPr>
        <w:t>清洁服务管理具体的运作方案、人员配备和具体组织管理措施、制度等）</w:t>
      </w:r>
    </w:p>
    <w:p w:rsidR="00F50170" w:rsidRPr="003253E8" w:rsidRDefault="00F50170" w:rsidP="00F50170">
      <w:pPr>
        <w:pStyle w:val="a3"/>
        <w:shd w:val="clear" w:color="auto" w:fill="FFFFFF"/>
        <w:spacing w:before="0" w:beforeAutospacing="0" w:after="0" w:afterAutospacing="0" w:line="360" w:lineRule="auto"/>
        <w:jc w:val="both"/>
        <w:rPr>
          <w:rFonts w:ascii="Arial" w:eastAsiaTheme="minorEastAsia" w:hAnsi="Arial" w:cs="Arial"/>
          <w:color w:val="333333"/>
        </w:rPr>
      </w:pPr>
      <w:r w:rsidRPr="003253E8">
        <w:rPr>
          <w:rFonts w:ascii="Arial" w:eastAsiaTheme="minorEastAsia" w:hAnsi="Arial" w:cs="Arial" w:hint="eastAsia"/>
          <w:color w:val="333333"/>
        </w:rPr>
        <w:t xml:space="preserve">4. </w:t>
      </w:r>
      <w:r w:rsidRPr="003253E8">
        <w:rPr>
          <w:rFonts w:ascii="Arial" w:eastAsiaTheme="minorEastAsia" w:hAnsi="Arial" w:cs="Arial" w:hint="eastAsia"/>
          <w:color w:val="333333"/>
        </w:rPr>
        <w:t>投标单位认为需要提供的其他材料（包括服务承诺和经营业绩以及相关证明材料等）</w:t>
      </w:r>
    </w:p>
    <w:p w:rsidR="00F50170" w:rsidRPr="003253E8" w:rsidRDefault="00F50170" w:rsidP="00F50170">
      <w:pPr>
        <w:widowControl/>
        <w:spacing w:line="360" w:lineRule="auto"/>
        <w:jc w:val="left"/>
        <w:rPr>
          <w:rFonts w:ascii="Arial" w:hAnsi="Arial" w:cs="Arial"/>
          <w:color w:val="333333"/>
          <w:kern w:val="0"/>
          <w:sz w:val="24"/>
          <w:szCs w:val="24"/>
        </w:rPr>
      </w:pPr>
      <w:r w:rsidRPr="003253E8">
        <w:rPr>
          <w:rFonts w:ascii="Arial" w:hAnsi="Arial" w:cs="Arial" w:hint="eastAsia"/>
          <w:color w:val="333333"/>
          <w:kern w:val="0"/>
          <w:sz w:val="24"/>
          <w:szCs w:val="24"/>
        </w:rPr>
        <w:t>5.</w:t>
      </w:r>
      <w:r>
        <w:rPr>
          <w:rFonts w:ascii="Arial" w:hAnsi="Arial" w:cs="Arial"/>
          <w:color w:val="333333"/>
          <w:kern w:val="0"/>
          <w:sz w:val="24"/>
          <w:szCs w:val="24"/>
        </w:rPr>
        <w:t xml:space="preserve"> </w:t>
      </w:r>
      <w:r w:rsidRPr="003253E8">
        <w:rPr>
          <w:rFonts w:ascii="Arial" w:hAnsi="Arial" w:cs="Arial" w:hint="eastAsia"/>
          <w:color w:val="333333"/>
          <w:kern w:val="0"/>
          <w:sz w:val="24"/>
          <w:szCs w:val="24"/>
        </w:rPr>
        <w:t>报价</w:t>
      </w:r>
      <w:r w:rsidRPr="003253E8">
        <w:rPr>
          <w:rFonts w:ascii="Arial" w:hAnsi="Arial" w:cs="Arial"/>
          <w:color w:val="333333"/>
          <w:kern w:val="0"/>
          <w:sz w:val="24"/>
          <w:szCs w:val="24"/>
        </w:rPr>
        <w:t>单（</w:t>
      </w:r>
      <w:r w:rsidR="009A30BE">
        <w:rPr>
          <w:rFonts w:ascii="Arial" w:hAnsi="Arial" w:cs="Arial" w:hint="eastAsia"/>
          <w:color w:val="333333"/>
          <w:kern w:val="0"/>
          <w:sz w:val="24"/>
          <w:szCs w:val="24"/>
        </w:rPr>
        <w:t>垃圾转运及地下车库保洁总价和</w:t>
      </w:r>
      <w:r w:rsidR="009A30BE">
        <w:rPr>
          <w:rFonts w:ascii="Arial" w:hAnsi="Arial" w:cs="Arial"/>
          <w:color w:val="333333"/>
          <w:kern w:val="0"/>
          <w:sz w:val="24"/>
          <w:szCs w:val="24"/>
        </w:rPr>
        <w:t>分项报价，按年为报价单位</w:t>
      </w:r>
      <w:r w:rsidRPr="003253E8">
        <w:rPr>
          <w:rFonts w:ascii="Arial" w:hAnsi="Arial" w:cs="Arial"/>
          <w:color w:val="333333"/>
          <w:kern w:val="0"/>
          <w:sz w:val="24"/>
          <w:szCs w:val="24"/>
        </w:rPr>
        <w:t>）</w:t>
      </w:r>
      <w:r w:rsidRPr="003253E8">
        <w:rPr>
          <w:rFonts w:ascii="Arial" w:hAnsi="Arial" w:cs="Arial" w:hint="eastAsia"/>
          <w:color w:val="333333"/>
          <w:kern w:val="0"/>
          <w:sz w:val="24"/>
          <w:szCs w:val="24"/>
        </w:rPr>
        <w:t>，洽谈单位应现场踏勘，要对现场的地理位置及困难条件进行周密的察勘和研究，作出自己的判断结论和估价，报价时要充分考虑上述因素。</w:t>
      </w:r>
    </w:p>
    <w:p w:rsidR="00F50170" w:rsidRPr="003253E8" w:rsidRDefault="00F50170" w:rsidP="00F50170">
      <w:pPr>
        <w:pStyle w:val="a3"/>
        <w:shd w:val="clear" w:color="auto" w:fill="FFFFFF"/>
        <w:spacing w:before="0" w:beforeAutospacing="0" w:after="0" w:afterAutospacing="0" w:line="360" w:lineRule="auto"/>
        <w:jc w:val="both"/>
        <w:rPr>
          <w:rFonts w:ascii="Arial" w:eastAsiaTheme="minorEastAsia" w:hAnsi="Arial" w:cs="Arial"/>
          <w:color w:val="333333"/>
        </w:rPr>
      </w:pPr>
      <w:r w:rsidRPr="003253E8">
        <w:rPr>
          <w:rFonts w:ascii="Arial" w:eastAsiaTheme="minorEastAsia" w:hAnsi="Arial" w:cs="Arial" w:hint="eastAsia"/>
          <w:color w:val="333333"/>
        </w:rPr>
        <w:t>联系科室：总务</w:t>
      </w:r>
      <w:r w:rsidRPr="003253E8">
        <w:rPr>
          <w:rFonts w:ascii="Arial" w:eastAsiaTheme="minorEastAsia" w:hAnsi="Arial" w:cs="Arial"/>
          <w:color w:val="333333"/>
        </w:rPr>
        <w:t>处</w:t>
      </w:r>
      <w:r w:rsidR="009A30BE">
        <w:rPr>
          <w:rFonts w:ascii="Arial" w:eastAsiaTheme="minorEastAsia" w:hAnsi="Arial" w:cs="Arial" w:hint="eastAsia"/>
          <w:color w:val="333333"/>
        </w:rPr>
        <w:t>，联系人：</w:t>
      </w:r>
      <w:r w:rsidR="00580371">
        <w:rPr>
          <w:rFonts w:ascii="Arial" w:eastAsiaTheme="minorEastAsia" w:hAnsi="Arial" w:cs="Arial" w:hint="eastAsia"/>
          <w:color w:val="333333"/>
        </w:rPr>
        <w:t>莫</w:t>
      </w:r>
      <w:r w:rsidR="00580371">
        <w:rPr>
          <w:rFonts w:ascii="Arial" w:eastAsiaTheme="minorEastAsia" w:hAnsi="Arial" w:cs="Arial"/>
          <w:color w:val="333333"/>
        </w:rPr>
        <w:t>海伟</w:t>
      </w:r>
      <w:r w:rsidR="00580371">
        <w:rPr>
          <w:rFonts w:ascii="Arial" w:eastAsiaTheme="minorEastAsia" w:hAnsi="Arial" w:cs="Arial" w:hint="eastAsia"/>
          <w:color w:val="333333"/>
        </w:rPr>
        <w:t xml:space="preserve"> </w:t>
      </w:r>
      <w:r w:rsidRPr="003253E8">
        <w:rPr>
          <w:rFonts w:ascii="Arial" w:eastAsiaTheme="minorEastAsia" w:hAnsi="Arial" w:cs="Arial" w:hint="eastAsia"/>
          <w:color w:val="333333"/>
        </w:rPr>
        <w:t>  </w:t>
      </w:r>
      <w:r w:rsidRPr="003253E8">
        <w:rPr>
          <w:rFonts w:ascii="Arial" w:eastAsiaTheme="minorEastAsia" w:hAnsi="Arial" w:cs="Arial" w:hint="eastAsia"/>
          <w:color w:val="333333"/>
        </w:rPr>
        <w:t>联系电话：</w:t>
      </w:r>
      <w:r w:rsidR="00580371">
        <w:rPr>
          <w:rFonts w:ascii="Arial" w:eastAsiaTheme="minorEastAsia" w:hAnsi="Arial" w:cs="Arial"/>
          <w:color w:val="333333"/>
        </w:rPr>
        <w:t>13600606997</w:t>
      </w:r>
      <w:bookmarkStart w:id="0" w:name="_GoBack"/>
      <w:bookmarkEnd w:id="0"/>
    </w:p>
    <w:p w:rsidR="00F50170" w:rsidRPr="003253E8" w:rsidRDefault="00F50170" w:rsidP="00F50170">
      <w:pPr>
        <w:pStyle w:val="a3"/>
        <w:shd w:val="clear" w:color="auto" w:fill="FFFFFF"/>
        <w:spacing w:before="0" w:beforeAutospacing="0" w:after="0" w:afterAutospacing="0" w:line="360" w:lineRule="auto"/>
        <w:jc w:val="both"/>
        <w:rPr>
          <w:rFonts w:ascii="Arial" w:eastAsiaTheme="minorEastAsia" w:hAnsi="Arial" w:cs="Arial"/>
          <w:color w:val="333333"/>
        </w:rPr>
      </w:pPr>
      <w:r w:rsidRPr="003253E8">
        <w:rPr>
          <w:rFonts w:ascii="Arial" w:eastAsiaTheme="minorEastAsia" w:hAnsi="Arial" w:cs="Arial" w:hint="eastAsia"/>
          <w:color w:val="333333"/>
        </w:rPr>
        <w:t>有意向的公司于</w:t>
      </w:r>
      <w:r w:rsidRPr="003253E8">
        <w:rPr>
          <w:rFonts w:ascii="Arial" w:eastAsiaTheme="minorEastAsia" w:hAnsi="Arial" w:cs="Arial" w:hint="eastAsia"/>
          <w:color w:val="333333"/>
        </w:rPr>
        <w:t>2022</w:t>
      </w:r>
      <w:r w:rsidRPr="003253E8">
        <w:rPr>
          <w:rFonts w:ascii="Arial" w:eastAsiaTheme="minorEastAsia" w:hAnsi="Arial" w:cs="Arial" w:hint="eastAsia"/>
          <w:color w:val="333333"/>
        </w:rPr>
        <w:t>年</w:t>
      </w:r>
      <w:r w:rsidRPr="003253E8">
        <w:rPr>
          <w:rFonts w:ascii="Arial" w:eastAsiaTheme="minorEastAsia" w:hAnsi="Arial" w:cs="Arial" w:hint="eastAsia"/>
          <w:color w:val="333333"/>
        </w:rPr>
        <w:t>2</w:t>
      </w:r>
      <w:r w:rsidRPr="003253E8">
        <w:rPr>
          <w:rFonts w:ascii="Arial" w:eastAsiaTheme="minorEastAsia" w:hAnsi="Arial" w:cs="Arial" w:hint="eastAsia"/>
          <w:color w:val="333333"/>
        </w:rPr>
        <w:t>月</w:t>
      </w:r>
      <w:r w:rsidR="009A30BE">
        <w:rPr>
          <w:rFonts w:ascii="Arial" w:eastAsiaTheme="minorEastAsia" w:hAnsi="Arial" w:cs="Arial" w:hint="eastAsia"/>
          <w:color w:val="333333"/>
        </w:rPr>
        <w:t>22</w:t>
      </w:r>
      <w:r w:rsidRPr="003253E8">
        <w:rPr>
          <w:rFonts w:ascii="Arial" w:eastAsiaTheme="minorEastAsia" w:hAnsi="Arial" w:cs="Arial" w:hint="eastAsia"/>
          <w:color w:val="333333"/>
        </w:rPr>
        <w:t>日前</w:t>
      </w:r>
      <w:r w:rsidRPr="003253E8">
        <w:rPr>
          <w:rFonts w:ascii="Arial" w:eastAsiaTheme="minorEastAsia" w:hAnsi="Arial" w:cs="Arial" w:hint="eastAsia"/>
          <w:color w:val="333333"/>
        </w:rPr>
        <w:t>17</w:t>
      </w:r>
      <w:r w:rsidRPr="003253E8">
        <w:rPr>
          <w:rFonts w:ascii="Arial" w:eastAsiaTheme="minorEastAsia" w:hAnsi="Arial" w:cs="Arial" w:hint="eastAsia"/>
          <w:color w:val="333333"/>
        </w:rPr>
        <w:t>：</w:t>
      </w:r>
      <w:r>
        <w:rPr>
          <w:rFonts w:ascii="Arial" w:eastAsiaTheme="minorEastAsia" w:hAnsi="Arial" w:cs="Arial" w:hint="eastAsia"/>
          <w:color w:val="333333"/>
        </w:rPr>
        <w:t>00</w:t>
      </w:r>
      <w:r>
        <w:rPr>
          <w:rFonts w:ascii="Arial" w:eastAsiaTheme="minorEastAsia" w:hAnsi="Arial" w:cs="Arial" w:hint="eastAsia"/>
          <w:color w:val="333333"/>
        </w:rPr>
        <w:t>前</w:t>
      </w:r>
      <w:r w:rsidRPr="003253E8">
        <w:rPr>
          <w:rFonts w:ascii="Arial" w:eastAsiaTheme="minorEastAsia" w:hAnsi="Arial" w:cs="Arial" w:hint="eastAsia"/>
          <w:color w:val="333333"/>
        </w:rPr>
        <w:t>致电报名，</w:t>
      </w:r>
      <w:r w:rsidRPr="003253E8">
        <w:rPr>
          <w:rFonts w:ascii="Arial" w:eastAsiaTheme="minorEastAsia" w:hAnsi="Arial" w:cs="Arial"/>
          <w:color w:val="333333"/>
        </w:rPr>
        <w:t>报名电话</w:t>
      </w:r>
      <w:r w:rsidRPr="003253E8">
        <w:rPr>
          <w:rFonts w:ascii="Arial" w:eastAsiaTheme="minorEastAsia" w:hAnsi="Arial" w:cs="Arial" w:hint="eastAsia"/>
          <w:color w:val="333333"/>
        </w:rPr>
        <w:t>0578</w:t>
      </w:r>
      <w:r w:rsidRPr="003253E8">
        <w:rPr>
          <w:rFonts w:ascii="Arial" w:eastAsiaTheme="minorEastAsia" w:hAnsi="Arial" w:cs="Arial"/>
          <w:color w:val="333333"/>
        </w:rPr>
        <w:t>-2285469</w:t>
      </w:r>
      <w:r>
        <w:rPr>
          <w:rFonts w:ascii="Arial" w:eastAsiaTheme="minorEastAsia" w:hAnsi="Arial" w:cs="Arial" w:hint="eastAsia"/>
          <w:color w:val="333333"/>
        </w:rPr>
        <w:t>（采购中心）</w:t>
      </w:r>
      <w:r w:rsidRPr="003253E8">
        <w:rPr>
          <w:rFonts w:ascii="Arial" w:eastAsiaTheme="minorEastAsia" w:hAnsi="Arial" w:cs="Arial" w:hint="eastAsia"/>
          <w:color w:val="333333"/>
        </w:rPr>
        <w:t>。</w:t>
      </w:r>
    </w:p>
    <w:p w:rsidR="00F50170" w:rsidRPr="003253E8" w:rsidRDefault="00F50170" w:rsidP="00F50170">
      <w:pPr>
        <w:pStyle w:val="a3"/>
        <w:shd w:val="clear" w:color="auto" w:fill="FFFFFF"/>
        <w:spacing w:before="0" w:beforeAutospacing="0" w:after="0" w:afterAutospacing="0" w:line="360" w:lineRule="auto"/>
        <w:jc w:val="both"/>
        <w:rPr>
          <w:rFonts w:ascii="Arial" w:eastAsiaTheme="minorEastAsia" w:hAnsi="Arial" w:cs="Arial"/>
          <w:color w:val="333333"/>
        </w:rPr>
      </w:pPr>
      <w:r w:rsidRPr="003253E8">
        <w:rPr>
          <w:rFonts w:ascii="Arial" w:eastAsiaTheme="minorEastAsia" w:hAnsi="Arial" w:cs="Arial" w:hint="eastAsia"/>
          <w:color w:val="333333"/>
        </w:rPr>
        <w:t>洽谈</w:t>
      </w:r>
      <w:r w:rsidRPr="003253E8">
        <w:rPr>
          <w:rFonts w:ascii="Arial" w:eastAsiaTheme="minorEastAsia" w:hAnsi="Arial" w:cs="Arial"/>
          <w:color w:val="333333"/>
        </w:rPr>
        <w:t>时间：</w:t>
      </w:r>
      <w:r w:rsidRPr="003253E8">
        <w:rPr>
          <w:rFonts w:ascii="Arial" w:eastAsiaTheme="minorEastAsia" w:hAnsi="Arial" w:cs="Arial" w:hint="eastAsia"/>
          <w:color w:val="333333"/>
        </w:rPr>
        <w:t>2022</w:t>
      </w:r>
      <w:r w:rsidRPr="003253E8">
        <w:rPr>
          <w:rFonts w:ascii="Arial" w:eastAsiaTheme="minorEastAsia" w:hAnsi="Arial" w:cs="Arial" w:hint="eastAsia"/>
          <w:color w:val="333333"/>
        </w:rPr>
        <w:t>年</w:t>
      </w:r>
      <w:r w:rsidRPr="003253E8">
        <w:rPr>
          <w:rFonts w:ascii="Arial" w:eastAsiaTheme="minorEastAsia" w:hAnsi="Arial" w:cs="Arial" w:hint="eastAsia"/>
          <w:color w:val="333333"/>
        </w:rPr>
        <w:t>2</w:t>
      </w:r>
      <w:r w:rsidRPr="003253E8">
        <w:rPr>
          <w:rFonts w:ascii="Arial" w:eastAsiaTheme="minorEastAsia" w:hAnsi="Arial" w:cs="Arial" w:hint="eastAsia"/>
          <w:color w:val="333333"/>
        </w:rPr>
        <w:t>月</w:t>
      </w:r>
      <w:r w:rsidR="009A30BE">
        <w:rPr>
          <w:rFonts w:ascii="Arial" w:eastAsiaTheme="minorEastAsia" w:hAnsi="Arial" w:cs="Arial" w:hint="eastAsia"/>
          <w:color w:val="333333"/>
        </w:rPr>
        <w:t>23</w:t>
      </w:r>
      <w:r w:rsidRPr="003253E8">
        <w:rPr>
          <w:rFonts w:ascii="Arial" w:eastAsiaTheme="minorEastAsia" w:hAnsi="Arial" w:cs="Arial" w:hint="eastAsia"/>
          <w:color w:val="333333"/>
        </w:rPr>
        <w:t>日</w:t>
      </w:r>
      <w:r w:rsidRPr="003253E8">
        <w:rPr>
          <w:rFonts w:ascii="Arial" w:eastAsiaTheme="minorEastAsia" w:hAnsi="Arial" w:cs="Arial"/>
          <w:color w:val="333333"/>
        </w:rPr>
        <w:t>上午</w:t>
      </w:r>
      <w:r w:rsidR="009A30BE">
        <w:rPr>
          <w:rFonts w:ascii="Arial" w:eastAsiaTheme="minorEastAsia" w:hAnsi="Arial" w:cs="Arial" w:hint="eastAsia"/>
          <w:color w:val="333333"/>
        </w:rPr>
        <w:t>8:3</w:t>
      </w:r>
      <w:r w:rsidRPr="003253E8">
        <w:rPr>
          <w:rFonts w:ascii="Arial" w:eastAsiaTheme="minorEastAsia" w:hAnsi="Arial" w:cs="Arial" w:hint="eastAsia"/>
          <w:color w:val="333333"/>
        </w:rPr>
        <w:t>0</w:t>
      </w:r>
    </w:p>
    <w:p w:rsidR="00F50170" w:rsidRPr="00F50170" w:rsidRDefault="00F50170" w:rsidP="00F50170">
      <w:pPr>
        <w:pStyle w:val="a3"/>
        <w:shd w:val="clear" w:color="auto" w:fill="FFFFFF"/>
        <w:spacing w:before="0" w:beforeAutospacing="0" w:after="0" w:afterAutospacing="0" w:line="360" w:lineRule="auto"/>
        <w:jc w:val="both"/>
        <w:rPr>
          <w:rFonts w:ascii="Arial" w:eastAsiaTheme="minorEastAsia" w:hAnsi="Arial" w:cs="Arial"/>
          <w:color w:val="333333"/>
        </w:rPr>
      </w:pPr>
      <w:r w:rsidRPr="003253E8">
        <w:rPr>
          <w:rFonts w:ascii="Arial" w:eastAsiaTheme="minorEastAsia" w:hAnsi="Arial" w:cs="Arial" w:hint="eastAsia"/>
          <w:color w:val="333333"/>
        </w:rPr>
        <w:t>洽谈</w:t>
      </w:r>
      <w:r w:rsidRPr="003253E8">
        <w:rPr>
          <w:rFonts w:ascii="Arial" w:eastAsiaTheme="minorEastAsia" w:hAnsi="Arial" w:cs="Arial"/>
          <w:color w:val="333333"/>
        </w:rPr>
        <w:t>地点：行政</w:t>
      </w:r>
      <w:r w:rsidRPr="003253E8">
        <w:rPr>
          <w:rFonts w:ascii="Arial" w:eastAsiaTheme="minorEastAsia" w:hAnsi="Arial" w:cs="Arial" w:hint="eastAsia"/>
          <w:color w:val="333333"/>
        </w:rPr>
        <w:t>2</w:t>
      </w:r>
      <w:r w:rsidRPr="003253E8">
        <w:rPr>
          <w:rFonts w:ascii="Arial" w:eastAsiaTheme="minorEastAsia" w:hAnsi="Arial" w:cs="Arial" w:hint="eastAsia"/>
          <w:color w:val="333333"/>
        </w:rPr>
        <w:t>楼</w:t>
      </w:r>
      <w:r w:rsidRPr="003253E8">
        <w:rPr>
          <w:rFonts w:ascii="Arial" w:eastAsiaTheme="minorEastAsia" w:hAnsi="Arial" w:cs="Arial" w:hint="eastAsia"/>
          <w:color w:val="333333"/>
        </w:rPr>
        <w:t>9</w:t>
      </w:r>
      <w:r w:rsidRPr="003253E8">
        <w:rPr>
          <w:rFonts w:ascii="Arial" w:eastAsiaTheme="minorEastAsia" w:hAnsi="Arial" w:cs="Arial" w:hint="eastAsia"/>
          <w:color w:val="333333"/>
        </w:rPr>
        <w:t>号</w:t>
      </w:r>
      <w:r w:rsidRPr="003253E8">
        <w:rPr>
          <w:rFonts w:ascii="Arial" w:eastAsiaTheme="minorEastAsia" w:hAnsi="Arial" w:cs="Arial"/>
          <w:color w:val="333333"/>
        </w:rPr>
        <w:t>会议室</w:t>
      </w:r>
    </w:p>
    <w:p w:rsidR="00C75FED" w:rsidRPr="00F50170" w:rsidRDefault="00C75FED" w:rsidP="003425B9"/>
    <w:sectPr w:rsidR="00C75FED" w:rsidRPr="00F501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24B" w:rsidRDefault="003A624B" w:rsidP="00FB678E">
      <w:r>
        <w:separator/>
      </w:r>
    </w:p>
  </w:endnote>
  <w:endnote w:type="continuationSeparator" w:id="0">
    <w:p w:rsidR="003A624B" w:rsidRDefault="003A624B" w:rsidP="00FB6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24B" w:rsidRDefault="003A624B" w:rsidP="00FB678E">
      <w:r>
        <w:separator/>
      </w:r>
    </w:p>
  </w:footnote>
  <w:footnote w:type="continuationSeparator" w:id="0">
    <w:p w:rsidR="003A624B" w:rsidRDefault="003A624B" w:rsidP="00FB67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03C0E"/>
    <w:multiLevelType w:val="hybridMultilevel"/>
    <w:tmpl w:val="6DF0247E"/>
    <w:lvl w:ilvl="0" w:tplc="A89A98F4">
      <w:start w:val="1"/>
      <w:numFmt w:val="decimal"/>
      <w:lvlText w:val="%1."/>
      <w:lvlJc w:val="left"/>
      <w:pPr>
        <w:ind w:left="375" w:hanging="3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40B4EC4"/>
    <w:multiLevelType w:val="hybridMultilevel"/>
    <w:tmpl w:val="3398C8FE"/>
    <w:lvl w:ilvl="0" w:tplc="445E2B36">
      <w:start w:val="2"/>
      <w:numFmt w:val="decimal"/>
      <w:lvlText w:val="%1、"/>
      <w:lvlJc w:val="left"/>
      <w:pPr>
        <w:ind w:left="360" w:hanging="360"/>
      </w:pPr>
      <w:rPr>
        <w:rFonts w:ascii="Arial" w:hAnsi="Arial" w:cs="Arial" w:hint="default"/>
        <w:color w:val="333333"/>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B6A"/>
    <w:rsid w:val="0012668B"/>
    <w:rsid w:val="00245B6F"/>
    <w:rsid w:val="003253E8"/>
    <w:rsid w:val="00327B6A"/>
    <w:rsid w:val="003425B9"/>
    <w:rsid w:val="003A624B"/>
    <w:rsid w:val="004C72EE"/>
    <w:rsid w:val="0051160E"/>
    <w:rsid w:val="00526C43"/>
    <w:rsid w:val="00580371"/>
    <w:rsid w:val="006C0854"/>
    <w:rsid w:val="007E0BE7"/>
    <w:rsid w:val="008400FF"/>
    <w:rsid w:val="009A30BE"/>
    <w:rsid w:val="00C74939"/>
    <w:rsid w:val="00C75FED"/>
    <w:rsid w:val="00D610A9"/>
    <w:rsid w:val="00DD7074"/>
    <w:rsid w:val="00E3622A"/>
    <w:rsid w:val="00E51E5D"/>
    <w:rsid w:val="00F50170"/>
    <w:rsid w:val="00FB6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A4385D-888E-43BC-8542-34501592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FED"/>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FB67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FB678E"/>
    <w:rPr>
      <w:sz w:val="18"/>
      <w:szCs w:val="18"/>
    </w:rPr>
  </w:style>
  <w:style w:type="paragraph" w:styleId="a5">
    <w:name w:val="footer"/>
    <w:basedOn w:val="a"/>
    <w:link w:val="Char0"/>
    <w:uiPriority w:val="99"/>
    <w:unhideWhenUsed/>
    <w:rsid w:val="00FB678E"/>
    <w:pPr>
      <w:tabs>
        <w:tab w:val="center" w:pos="4153"/>
        <w:tab w:val="right" w:pos="8306"/>
      </w:tabs>
      <w:snapToGrid w:val="0"/>
      <w:jc w:val="left"/>
    </w:pPr>
    <w:rPr>
      <w:sz w:val="18"/>
      <w:szCs w:val="18"/>
    </w:rPr>
  </w:style>
  <w:style w:type="character" w:customStyle="1" w:styleId="Char0">
    <w:name w:val="页脚 Char"/>
    <w:basedOn w:val="a0"/>
    <w:link w:val="a5"/>
    <w:uiPriority w:val="99"/>
    <w:rsid w:val="00FB678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7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368</Words>
  <Characters>2102</Characters>
  <Application>Microsoft Office Word</Application>
  <DocSecurity>0</DocSecurity>
  <Lines>17</Lines>
  <Paragraphs>4</Paragraphs>
  <ScaleCrop>false</ScaleCrop>
  <Company>Microsoft</Company>
  <LinksUpToDate>false</LinksUpToDate>
  <CharactersWithSpaces>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12</cp:revision>
  <cp:lastPrinted>2022-02-16T00:12:00Z</cp:lastPrinted>
  <dcterms:created xsi:type="dcterms:W3CDTF">2022-02-15T03:12:00Z</dcterms:created>
  <dcterms:modified xsi:type="dcterms:W3CDTF">2022-02-16T00:34:00Z</dcterms:modified>
</cp:coreProperties>
</file>