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F671A">
      <w:pPr>
        <w:keepNext w:val="0"/>
        <w:keepLines w:val="0"/>
        <w:pageBreakBefore w:val="0"/>
        <w:widowControl w:val="0"/>
        <w:kinsoku/>
        <w:wordWrap/>
        <w:overflowPunct/>
        <w:topLinePunct w:val="0"/>
        <w:autoSpaceDE/>
        <w:autoSpaceDN/>
        <w:bidi w:val="0"/>
        <w:adjustRightInd/>
        <w:snapToGrid/>
        <w:spacing w:after="79" w:afterLines="25" w:line="360" w:lineRule="auto"/>
        <w:jc w:val="left"/>
        <w:textAlignment w:val="auto"/>
        <w:rPr>
          <w:rFonts w:hint="eastAsia" w:ascii="黑体" w:hAnsi="黑体" w:eastAsia="黑体" w:cs="黑体"/>
          <w:b w:val="0"/>
          <w:bCs w:val="0"/>
          <w:sz w:val="24"/>
          <w:szCs w:val="24"/>
        </w:rPr>
      </w:pPr>
      <w:bookmarkStart w:id="0" w:name="_GoBack"/>
      <w:bookmarkEnd w:id="0"/>
      <w:r>
        <w:rPr>
          <w:rFonts w:hint="eastAsia" w:ascii="黑体" w:hAnsi="黑体" w:eastAsia="黑体" w:cs="黑体"/>
          <w:b w:val="0"/>
          <w:bCs w:val="0"/>
          <w:sz w:val="24"/>
          <w:szCs w:val="24"/>
        </w:rPr>
        <w:t>一、初始审查</w:t>
      </w:r>
    </w:p>
    <w:p w14:paraId="7458C9E0">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cs="Times New Roman"/>
          <w:b w:val="0"/>
          <w:bCs w:val="0"/>
          <w:sz w:val="24"/>
          <w:szCs w:val="24"/>
        </w:rPr>
      </w:pPr>
      <w:r>
        <w:rPr>
          <w:rFonts w:hint="eastAsia" w:ascii="方正小标宋简体" w:hAnsi="方正小标宋简体" w:eastAsia="方正小标宋简体" w:cs="方正小标宋简体"/>
          <w:b w:val="0"/>
          <w:bCs w:val="0"/>
          <w:sz w:val="24"/>
          <w:szCs w:val="24"/>
        </w:rPr>
        <w:t>药物临床试验初始审查申请递交资料清单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90"/>
        <w:gridCol w:w="536"/>
        <w:gridCol w:w="653"/>
        <w:gridCol w:w="926"/>
      </w:tblGrid>
      <w:tr w14:paraId="6CB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42" w:type="dxa"/>
            <w:vAlign w:val="center"/>
          </w:tcPr>
          <w:p w14:paraId="5479B4E7">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90" w:type="dxa"/>
          </w:tcPr>
          <w:p w14:paraId="2B85B292">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536" w:type="dxa"/>
            <w:vAlign w:val="center"/>
          </w:tcPr>
          <w:p w14:paraId="4A9536E1">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53" w:type="dxa"/>
            <w:vAlign w:val="center"/>
          </w:tcPr>
          <w:p w14:paraId="090D7DF8">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926" w:type="dxa"/>
            <w:vAlign w:val="center"/>
          </w:tcPr>
          <w:p w14:paraId="21D1442E">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4B7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256DDD0C">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90" w:type="dxa"/>
            <w:vAlign w:val="center"/>
          </w:tcPr>
          <w:p w14:paraId="48ED9056">
            <w:pPr>
              <w:jc w:val="left"/>
              <w:rPr>
                <w:rFonts w:hint="eastAsia" w:ascii="仿宋_GB2312" w:hAnsi="仿宋_GB2312" w:eastAsia="仿宋_GB2312" w:cs="仿宋_GB2312"/>
                <w:b/>
                <w:bCs/>
              </w:rPr>
            </w:pPr>
            <w:r>
              <w:rPr>
                <w:rFonts w:hint="eastAsia" w:ascii="仿宋_GB2312" w:hAnsi="仿宋_GB2312" w:eastAsia="仿宋_GB2312" w:cs="仿宋_GB2312"/>
              </w:rPr>
              <w:t>递交信（注明递交文件的版本号和版本日</w:t>
            </w:r>
            <w:r>
              <w:rPr>
                <w:rFonts w:hint="default" w:ascii="Times New Roman" w:hAnsi="Times New Roman" w:eastAsia="仿宋_GB2312" w:cs="Times New Roman"/>
              </w:rPr>
              <w:t>期，PI 签</w:t>
            </w:r>
            <w:r>
              <w:rPr>
                <w:rFonts w:hint="eastAsia" w:ascii="仿宋_GB2312" w:hAnsi="仿宋_GB2312" w:eastAsia="仿宋_GB2312" w:cs="仿宋_GB2312"/>
              </w:rPr>
              <w:t>署姓名与日期）</w:t>
            </w:r>
          </w:p>
        </w:tc>
        <w:tc>
          <w:tcPr>
            <w:tcW w:w="536" w:type="dxa"/>
            <w:vAlign w:val="center"/>
          </w:tcPr>
          <w:p w14:paraId="426B7A56">
            <w:pPr>
              <w:spacing w:line="360" w:lineRule="auto"/>
              <w:jc w:val="center"/>
              <w:rPr>
                <w:rFonts w:cs="Times New Roman"/>
              </w:rPr>
            </w:pPr>
            <w:r>
              <w:rPr>
                <w:rFonts w:hint="eastAsia" w:cs="宋体"/>
              </w:rPr>
              <w:t>□</w:t>
            </w:r>
          </w:p>
        </w:tc>
        <w:tc>
          <w:tcPr>
            <w:tcW w:w="653" w:type="dxa"/>
            <w:vAlign w:val="center"/>
          </w:tcPr>
          <w:p w14:paraId="697409BD">
            <w:pPr>
              <w:spacing w:line="360" w:lineRule="auto"/>
              <w:jc w:val="center"/>
              <w:rPr>
                <w:rFonts w:cs="Times New Roman"/>
              </w:rPr>
            </w:pPr>
            <w:r>
              <w:rPr>
                <w:rFonts w:hint="eastAsia" w:cs="宋体"/>
              </w:rPr>
              <w:t>□</w:t>
            </w:r>
          </w:p>
        </w:tc>
        <w:tc>
          <w:tcPr>
            <w:tcW w:w="926" w:type="dxa"/>
            <w:vAlign w:val="center"/>
          </w:tcPr>
          <w:p w14:paraId="23FA9DE6">
            <w:pPr>
              <w:spacing w:line="360" w:lineRule="auto"/>
              <w:jc w:val="center"/>
              <w:rPr>
                <w:rFonts w:cs="Times New Roman"/>
              </w:rPr>
            </w:pPr>
            <w:r>
              <w:rPr>
                <w:rFonts w:hint="eastAsia" w:cs="宋体"/>
              </w:rPr>
              <w:t>□</w:t>
            </w:r>
          </w:p>
        </w:tc>
      </w:tr>
      <w:tr w14:paraId="11E3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917C66B">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90" w:type="dxa"/>
            <w:vAlign w:val="center"/>
          </w:tcPr>
          <w:p w14:paraId="7E000297">
            <w:p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rPr>
              <w:t>初始审查申请表</w:t>
            </w:r>
            <w:r>
              <w:rPr>
                <w:rFonts w:hint="default" w:ascii="Times New Roman" w:hAnsi="Times New Roman" w:eastAsia="仿宋_GB2312" w:cs="Times New Roman"/>
              </w:rPr>
              <w:t>（PI 签</w:t>
            </w:r>
            <w:r>
              <w:rPr>
                <w:rFonts w:hint="eastAsia" w:ascii="仿宋_GB2312" w:hAnsi="仿宋_GB2312" w:eastAsia="仿宋_GB2312" w:cs="仿宋_GB2312"/>
              </w:rPr>
              <w:t>名并注明日期）</w:t>
            </w:r>
          </w:p>
        </w:tc>
        <w:tc>
          <w:tcPr>
            <w:tcW w:w="536" w:type="dxa"/>
            <w:vAlign w:val="center"/>
          </w:tcPr>
          <w:p w14:paraId="32EB810A">
            <w:pPr>
              <w:spacing w:line="360" w:lineRule="auto"/>
              <w:jc w:val="center"/>
              <w:rPr>
                <w:rFonts w:cs="Times New Roman"/>
              </w:rPr>
            </w:pPr>
            <w:r>
              <w:rPr>
                <w:rFonts w:hint="eastAsia" w:cs="宋体"/>
              </w:rPr>
              <w:t>□</w:t>
            </w:r>
          </w:p>
        </w:tc>
        <w:tc>
          <w:tcPr>
            <w:tcW w:w="653" w:type="dxa"/>
            <w:vAlign w:val="center"/>
          </w:tcPr>
          <w:p w14:paraId="3A3377E7">
            <w:pPr>
              <w:spacing w:line="360" w:lineRule="auto"/>
              <w:jc w:val="center"/>
              <w:rPr>
                <w:rFonts w:cs="Times New Roman"/>
              </w:rPr>
            </w:pPr>
            <w:r>
              <w:rPr>
                <w:rFonts w:hint="eastAsia" w:cs="宋体"/>
              </w:rPr>
              <w:t>□</w:t>
            </w:r>
          </w:p>
        </w:tc>
        <w:tc>
          <w:tcPr>
            <w:tcW w:w="926" w:type="dxa"/>
            <w:vAlign w:val="center"/>
          </w:tcPr>
          <w:p w14:paraId="1E42114C">
            <w:pPr>
              <w:spacing w:line="360" w:lineRule="auto"/>
              <w:jc w:val="center"/>
              <w:rPr>
                <w:rFonts w:cs="Times New Roman"/>
              </w:rPr>
            </w:pPr>
            <w:r>
              <w:rPr>
                <w:rFonts w:hint="eastAsia" w:cs="宋体"/>
              </w:rPr>
              <w:t>□</w:t>
            </w:r>
          </w:p>
        </w:tc>
      </w:tr>
      <w:tr w14:paraId="5AD4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3EBA70">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90" w:type="dxa"/>
            <w:vAlign w:val="center"/>
          </w:tcPr>
          <w:p w14:paraId="71D59E96">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rPr>
              <w:t>主要研究者责</w:t>
            </w:r>
            <w:r>
              <w:rPr>
                <w:rFonts w:hint="default" w:ascii="Times New Roman" w:hAnsi="Times New Roman" w:eastAsia="仿宋_GB2312" w:cs="Times New Roman"/>
              </w:rPr>
              <w:t>任声明</w:t>
            </w:r>
            <w:r>
              <w:rPr>
                <w:rFonts w:hint="default" w:ascii="Times New Roman" w:hAnsi="Times New Roman" w:eastAsia="仿宋_GB2312" w:cs="Times New Roman"/>
                <w:lang w:val="en-US" w:eastAsia="zh-CN"/>
              </w:rPr>
              <w:t>（PI 签名</w:t>
            </w:r>
            <w:r>
              <w:rPr>
                <w:rFonts w:hint="eastAsia" w:ascii="仿宋_GB2312" w:hAnsi="仿宋_GB2312" w:eastAsia="仿宋_GB2312" w:cs="仿宋_GB2312"/>
                <w:lang w:val="en-US" w:eastAsia="zh-CN"/>
              </w:rPr>
              <w:t>并注明日期）</w:t>
            </w:r>
          </w:p>
        </w:tc>
        <w:tc>
          <w:tcPr>
            <w:tcW w:w="536" w:type="dxa"/>
            <w:vAlign w:val="center"/>
          </w:tcPr>
          <w:p w14:paraId="2426E20B">
            <w:pPr>
              <w:spacing w:line="360" w:lineRule="auto"/>
              <w:jc w:val="center"/>
              <w:rPr>
                <w:rFonts w:cs="宋体"/>
              </w:rPr>
            </w:pPr>
            <w:r>
              <w:rPr>
                <w:rFonts w:hint="eastAsia" w:cs="宋体"/>
              </w:rPr>
              <w:t>□</w:t>
            </w:r>
          </w:p>
        </w:tc>
        <w:tc>
          <w:tcPr>
            <w:tcW w:w="653" w:type="dxa"/>
            <w:vAlign w:val="center"/>
          </w:tcPr>
          <w:p w14:paraId="2C746810">
            <w:pPr>
              <w:spacing w:line="360" w:lineRule="auto"/>
              <w:jc w:val="center"/>
              <w:rPr>
                <w:rFonts w:cs="宋体"/>
              </w:rPr>
            </w:pPr>
            <w:r>
              <w:rPr>
                <w:rFonts w:hint="eastAsia" w:cs="宋体"/>
              </w:rPr>
              <w:t>□</w:t>
            </w:r>
          </w:p>
        </w:tc>
        <w:tc>
          <w:tcPr>
            <w:tcW w:w="926" w:type="dxa"/>
            <w:vAlign w:val="center"/>
          </w:tcPr>
          <w:p w14:paraId="280A751A">
            <w:pPr>
              <w:spacing w:line="360" w:lineRule="auto"/>
              <w:jc w:val="center"/>
              <w:rPr>
                <w:rFonts w:cs="宋体"/>
              </w:rPr>
            </w:pPr>
            <w:r>
              <w:rPr>
                <w:rFonts w:hint="eastAsia" w:cs="宋体"/>
              </w:rPr>
              <w:t>□</w:t>
            </w:r>
          </w:p>
        </w:tc>
      </w:tr>
      <w:tr w14:paraId="624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42" w:type="dxa"/>
            <w:vAlign w:val="center"/>
          </w:tcPr>
          <w:p w14:paraId="0DA180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90" w:type="dxa"/>
            <w:vAlign w:val="center"/>
          </w:tcPr>
          <w:p w14:paraId="34B58427">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研究材料诚信承诺书</w:t>
            </w:r>
          </w:p>
        </w:tc>
        <w:tc>
          <w:tcPr>
            <w:tcW w:w="536" w:type="dxa"/>
            <w:vAlign w:val="center"/>
          </w:tcPr>
          <w:p w14:paraId="1DCF50F6">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653" w:type="dxa"/>
            <w:vAlign w:val="center"/>
          </w:tcPr>
          <w:p w14:paraId="086D1977">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926" w:type="dxa"/>
            <w:vAlign w:val="center"/>
          </w:tcPr>
          <w:p w14:paraId="2F37A4FB">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r>
      <w:tr w14:paraId="1B55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701FC1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90" w:type="dxa"/>
            <w:vAlign w:val="center"/>
          </w:tcPr>
          <w:p w14:paraId="01E38710">
            <w:pPr>
              <w:jc w:val="both"/>
              <w:rPr>
                <w:rFonts w:hint="eastAsia" w:ascii="仿宋_GB2312" w:hAnsi="仿宋_GB2312" w:eastAsia="仿宋_GB2312" w:cs="仿宋_GB2312"/>
              </w:rPr>
            </w:pPr>
            <w:r>
              <w:rPr>
                <w:rFonts w:hint="eastAsia" w:ascii="仿宋_GB2312" w:hAnsi="仿宋_GB2312" w:eastAsia="仿宋_GB2312" w:cs="仿宋_GB2312"/>
              </w:rPr>
              <w:t>研究团队成员均需递交的材料：研究者履历、培训证书复印件、研究</w:t>
            </w:r>
            <w:r>
              <w:rPr>
                <w:rFonts w:hint="eastAsia" w:ascii="仿宋_GB2312" w:hAnsi="仿宋_GB2312" w:eastAsia="仿宋_GB2312" w:cs="仿宋_GB2312"/>
                <w:lang w:val="en-US" w:eastAsia="zh-CN"/>
              </w:rPr>
              <w:t>经济</w:t>
            </w:r>
            <w:r>
              <w:rPr>
                <w:rFonts w:hint="eastAsia" w:ascii="仿宋_GB2312" w:hAnsi="仿宋_GB2312" w:eastAsia="仿宋_GB2312" w:cs="仿宋_GB2312"/>
              </w:rPr>
              <w:t>利益冲突</w:t>
            </w:r>
            <w:r>
              <w:rPr>
                <w:rFonts w:hint="eastAsia" w:ascii="仿宋_GB2312" w:hAnsi="仿宋_GB2312" w:eastAsia="仿宋_GB2312" w:cs="仿宋_GB2312"/>
                <w:lang w:val="en-US" w:eastAsia="zh-CN"/>
              </w:rPr>
              <w:t>申</w:t>
            </w:r>
            <w:r>
              <w:rPr>
                <w:rFonts w:hint="eastAsia" w:ascii="仿宋_GB2312" w:hAnsi="仿宋_GB2312" w:eastAsia="仿宋_GB2312" w:cs="仿宋_GB2312"/>
              </w:rPr>
              <w:t>明</w:t>
            </w:r>
          </w:p>
        </w:tc>
        <w:tc>
          <w:tcPr>
            <w:tcW w:w="536" w:type="dxa"/>
            <w:vAlign w:val="center"/>
          </w:tcPr>
          <w:p w14:paraId="6CCDA307">
            <w:pPr>
              <w:spacing w:line="360" w:lineRule="auto"/>
              <w:jc w:val="center"/>
              <w:rPr>
                <w:rFonts w:cs="Times New Roman"/>
              </w:rPr>
            </w:pPr>
            <w:r>
              <w:rPr>
                <w:rFonts w:hint="eastAsia" w:cs="宋体"/>
              </w:rPr>
              <w:t>□</w:t>
            </w:r>
          </w:p>
        </w:tc>
        <w:tc>
          <w:tcPr>
            <w:tcW w:w="653" w:type="dxa"/>
            <w:vAlign w:val="center"/>
          </w:tcPr>
          <w:p w14:paraId="4F763D32">
            <w:pPr>
              <w:spacing w:line="360" w:lineRule="auto"/>
              <w:jc w:val="center"/>
              <w:rPr>
                <w:rFonts w:cs="Times New Roman"/>
              </w:rPr>
            </w:pPr>
            <w:r>
              <w:rPr>
                <w:rFonts w:hint="eastAsia" w:cs="宋体"/>
              </w:rPr>
              <w:t>□</w:t>
            </w:r>
          </w:p>
        </w:tc>
        <w:tc>
          <w:tcPr>
            <w:tcW w:w="926" w:type="dxa"/>
            <w:vAlign w:val="center"/>
          </w:tcPr>
          <w:p w14:paraId="2D39FA6F">
            <w:pPr>
              <w:spacing w:line="360" w:lineRule="auto"/>
              <w:jc w:val="center"/>
              <w:rPr>
                <w:rFonts w:cs="Times New Roman"/>
              </w:rPr>
            </w:pPr>
            <w:r>
              <w:rPr>
                <w:rFonts w:hint="eastAsia" w:cs="宋体"/>
              </w:rPr>
              <w:t>□</w:t>
            </w:r>
          </w:p>
        </w:tc>
      </w:tr>
      <w:tr w14:paraId="6B75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20A3853">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90" w:type="dxa"/>
            <w:vAlign w:val="center"/>
          </w:tcPr>
          <w:p w14:paraId="11A39E10">
            <w:pPr>
              <w:jc w:val="both"/>
              <w:rPr>
                <w:rFonts w:hint="eastAsia" w:ascii="仿宋_GB2312" w:hAnsi="仿宋_GB2312" w:eastAsia="仿宋_GB2312" w:cs="仿宋_GB2312"/>
              </w:rPr>
            </w:pPr>
            <w:r>
              <w:rPr>
                <w:rFonts w:hint="eastAsia" w:ascii="仿宋_GB2312" w:hAnsi="仿宋_GB2312" w:eastAsia="仿宋_GB2312" w:cs="仿宋_GB2312"/>
              </w:rPr>
              <w:t>国家药品监督管理局临床试验批件/临床试验通知书/临床试验默示许可/受理通知书</w:t>
            </w:r>
          </w:p>
        </w:tc>
        <w:tc>
          <w:tcPr>
            <w:tcW w:w="536" w:type="dxa"/>
            <w:vAlign w:val="center"/>
          </w:tcPr>
          <w:p w14:paraId="4952121E">
            <w:pPr>
              <w:spacing w:line="360" w:lineRule="auto"/>
              <w:jc w:val="center"/>
              <w:rPr>
                <w:rFonts w:cs="Times New Roman"/>
              </w:rPr>
            </w:pPr>
            <w:r>
              <w:rPr>
                <w:rFonts w:hint="eastAsia" w:cs="宋体"/>
              </w:rPr>
              <w:t>□</w:t>
            </w:r>
          </w:p>
        </w:tc>
        <w:tc>
          <w:tcPr>
            <w:tcW w:w="653" w:type="dxa"/>
            <w:vAlign w:val="center"/>
          </w:tcPr>
          <w:p w14:paraId="59D64CE9">
            <w:pPr>
              <w:spacing w:line="360" w:lineRule="auto"/>
              <w:jc w:val="center"/>
              <w:rPr>
                <w:rFonts w:cs="Times New Roman"/>
              </w:rPr>
            </w:pPr>
            <w:r>
              <w:rPr>
                <w:rFonts w:hint="eastAsia" w:cs="宋体"/>
              </w:rPr>
              <w:t>□</w:t>
            </w:r>
          </w:p>
        </w:tc>
        <w:tc>
          <w:tcPr>
            <w:tcW w:w="926" w:type="dxa"/>
            <w:vAlign w:val="center"/>
          </w:tcPr>
          <w:p w14:paraId="644AC8B3">
            <w:pPr>
              <w:spacing w:line="360" w:lineRule="auto"/>
              <w:jc w:val="center"/>
              <w:rPr>
                <w:rFonts w:cs="Times New Roman"/>
              </w:rPr>
            </w:pPr>
            <w:r>
              <w:rPr>
                <w:rFonts w:hint="eastAsia" w:cs="宋体"/>
              </w:rPr>
              <w:t>□</w:t>
            </w:r>
          </w:p>
        </w:tc>
      </w:tr>
      <w:tr w14:paraId="3197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547BE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90" w:type="dxa"/>
            <w:vAlign w:val="center"/>
          </w:tcPr>
          <w:p w14:paraId="6C242D8C">
            <w:pPr>
              <w:jc w:val="left"/>
              <w:rPr>
                <w:rFonts w:hint="eastAsia" w:ascii="仿宋_GB2312" w:hAnsi="仿宋_GB2312" w:eastAsia="仿宋_GB2312" w:cs="仿宋_GB2312"/>
              </w:rPr>
            </w:pPr>
            <w:r>
              <w:rPr>
                <w:rFonts w:hint="eastAsia" w:ascii="仿宋_GB2312" w:hAnsi="仿宋_GB2312" w:eastAsia="仿宋_GB2312" w:cs="仿宋_GB2312"/>
              </w:rPr>
              <w:t>组长单位伦理批件</w:t>
            </w:r>
            <w:r>
              <w:rPr>
                <w:rFonts w:hint="eastAsia" w:ascii="仿宋_GB2312" w:hAnsi="仿宋_GB2312" w:eastAsia="仿宋_GB2312" w:cs="仿宋_GB2312"/>
                <w:lang w:eastAsia="zh-CN"/>
              </w:rPr>
              <w:t>及其他</w:t>
            </w:r>
            <w:r>
              <w:rPr>
                <w:rFonts w:hint="eastAsia" w:ascii="仿宋_GB2312" w:hAnsi="仿宋_GB2312" w:eastAsia="仿宋_GB2312" w:cs="仿宋_GB2312"/>
              </w:rPr>
              <w:t>伦理审查委员会的重要决定（如有）</w:t>
            </w:r>
          </w:p>
        </w:tc>
        <w:tc>
          <w:tcPr>
            <w:tcW w:w="536" w:type="dxa"/>
            <w:vAlign w:val="center"/>
          </w:tcPr>
          <w:p w14:paraId="41348C38">
            <w:pPr>
              <w:spacing w:line="360" w:lineRule="auto"/>
              <w:jc w:val="center"/>
              <w:rPr>
                <w:rFonts w:cs="Times New Roman"/>
              </w:rPr>
            </w:pPr>
            <w:r>
              <w:rPr>
                <w:rFonts w:hint="eastAsia" w:cs="宋体"/>
              </w:rPr>
              <w:t>□</w:t>
            </w:r>
          </w:p>
        </w:tc>
        <w:tc>
          <w:tcPr>
            <w:tcW w:w="653" w:type="dxa"/>
            <w:vAlign w:val="center"/>
          </w:tcPr>
          <w:p w14:paraId="5B5EC10C">
            <w:pPr>
              <w:spacing w:line="360" w:lineRule="auto"/>
              <w:jc w:val="center"/>
              <w:rPr>
                <w:rFonts w:cs="Times New Roman"/>
              </w:rPr>
            </w:pPr>
            <w:r>
              <w:rPr>
                <w:rFonts w:hint="eastAsia" w:cs="宋体"/>
              </w:rPr>
              <w:t>□</w:t>
            </w:r>
          </w:p>
        </w:tc>
        <w:tc>
          <w:tcPr>
            <w:tcW w:w="926" w:type="dxa"/>
            <w:vAlign w:val="center"/>
          </w:tcPr>
          <w:p w14:paraId="3D087D54">
            <w:pPr>
              <w:spacing w:line="360" w:lineRule="auto"/>
              <w:jc w:val="center"/>
              <w:rPr>
                <w:rFonts w:cs="Times New Roman"/>
              </w:rPr>
            </w:pPr>
            <w:r>
              <w:rPr>
                <w:rFonts w:hint="eastAsia" w:cs="宋体"/>
              </w:rPr>
              <w:t>□</w:t>
            </w:r>
          </w:p>
        </w:tc>
      </w:tr>
      <w:tr w14:paraId="3651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ADFA75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90" w:type="dxa"/>
            <w:vAlign w:val="center"/>
          </w:tcPr>
          <w:p w14:paraId="571F3478">
            <w:pPr>
              <w:jc w:val="both"/>
              <w:rPr>
                <w:rFonts w:hint="eastAsia" w:ascii="仿宋_GB2312" w:hAnsi="仿宋_GB2312" w:eastAsia="仿宋_GB2312" w:cs="仿宋_GB2312"/>
              </w:rPr>
            </w:pPr>
            <w:r>
              <w:rPr>
                <w:rFonts w:hint="eastAsia" w:ascii="仿宋_GB2312" w:hAnsi="仿宋_GB2312" w:eastAsia="仿宋_GB2312" w:cs="仿宋_GB2312"/>
              </w:rPr>
              <w:t>临床试验方案（版本号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1AFC64D8">
            <w:pPr>
              <w:spacing w:line="360" w:lineRule="auto"/>
              <w:jc w:val="center"/>
              <w:rPr>
                <w:rFonts w:cs="Times New Roman"/>
              </w:rPr>
            </w:pPr>
            <w:r>
              <w:rPr>
                <w:rFonts w:hint="eastAsia" w:cs="宋体"/>
              </w:rPr>
              <w:t>□</w:t>
            </w:r>
          </w:p>
        </w:tc>
        <w:tc>
          <w:tcPr>
            <w:tcW w:w="653" w:type="dxa"/>
            <w:vAlign w:val="center"/>
          </w:tcPr>
          <w:p w14:paraId="3C8BC5EC">
            <w:pPr>
              <w:spacing w:line="360" w:lineRule="auto"/>
              <w:jc w:val="center"/>
              <w:rPr>
                <w:rFonts w:cs="Times New Roman"/>
              </w:rPr>
            </w:pPr>
            <w:r>
              <w:rPr>
                <w:rFonts w:hint="eastAsia" w:cs="宋体"/>
              </w:rPr>
              <w:t>□</w:t>
            </w:r>
          </w:p>
        </w:tc>
        <w:tc>
          <w:tcPr>
            <w:tcW w:w="926" w:type="dxa"/>
            <w:vAlign w:val="center"/>
          </w:tcPr>
          <w:p w14:paraId="2AED19D6">
            <w:pPr>
              <w:spacing w:line="360" w:lineRule="auto"/>
              <w:jc w:val="center"/>
              <w:rPr>
                <w:rFonts w:cs="Times New Roman"/>
              </w:rPr>
            </w:pPr>
            <w:r>
              <w:rPr>
                <w:rFonts w:hint="eastAsia" w:cs="宋体"/>
              </w:rPr>
              <w:t>□</w:t>
            </w:r>
          </w:p>
        </w:tc>
      </w:tr>
      <w:tr w14:paraId="7ED5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240273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90" w:type="dxa"/>
            <w:vAlign w:val="center"/>
          </w:tcPr>
          <w:p w14:paraId="547CD3D3">
            <w:pPr>
              <w:jc w:val="both"/>
              <w:rPr>
                <w:rFonts w:hint="eastAsia" w:ascii="仿宋_GB2312" w:hAnsi="仿宋_GB2312" w:eastAsia="仿宋_GB2312" w:cs="仿宋_GB2312"/>
              </w:rPr>
            </w:pPr>
            <w:r>
              <w:rPr>
                <w:rFonts w:hint="eastAsia" w:ascii="仿宋_GB2312" w:hAnsi="仿宋_GB2312" w:eastAsia="仿宋_GB2312" w:cs="仿宋_GB2312"/>
              </w:rPr>
              <w:t>知情同意书（版本号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）或免除/免签知情同意书申请表</w:t>
            </w:r>
          </w:p>
        </w:tc>
        <w:tc>
          <w:tcPr>
            <w:tcW w:w="536" w:type="dxa"/>
            <w:vAlign w:val="center"/>
          </w:tcPr>
          <w:p w14:paraId="0EDF167A">
            <w:pPr>
              <w:spacing w:line="360" w:lineRule="auto"/>
              <w:jc w:val="center"/>
              <w:rPr>
                <w:rFonts w:cs="Times New Roman"/>
              </w:rPr>
            </w:pPr>
            <w:r>
              <w:rPr>
                <w:rFonts w:hint="eastAsia" w:cs="宋体"/>
              </w:rPr>
              <w:t>□</w:t>
            </w:r>
          </w:p>
        </w:tc>
        <w:tc>
          <w:tcPr>
            <w:tcW w:w="653" w:type="dxa"/>
            <w:vAlign w:val="center"/>
          </w:tcPr>
          <w:p w14:paraId="562C952D">
            <w:pPr>
              <w:spacing w:line="360" w:lineRule="auto"/>
              <w:jc w:val="center"/>
              <w:rPr>
                <w:rFonts w:cs="Times New Roman"/>
              </w:rPr>
            </w:pPr>
            <w:r>
              <w:rPr>
                <w:rFonts w:hint="eastAsia" w:cs="宋体"/>
              </w:rPr>
              <w:t>□</w:t>
            </w:r>
          </w:p>
        </w:tc>
        <w:tc>
          <w:tcPr>
            <w:tcW w:w="926" w:type="dxa"/>
            <w:vAlign w:val="center"/>
          </w:tcPr>
          <w:p w14:paraId="7633B59A">
            <w:pPr>
              <w:spacing w:line="360" w:lineRule="auto"/>
              <w:jc w:val="center"/>
              <w:rPr>
                <w:rFonts w:cs="Times New Roman"/>
              </w:rPr>
            </w:pPr>
            <w:r>
              <w:rPr>
                <w:rFonts w:hint="eastAsia" w:cs="宋体"/>
              </w:rPr>
              <w:t>□</w:t>
            </w:r>
          </w:p>
        </w:tc>
      </w:tr>
      <w:tr w14:paraId="02F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E953D6C">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90" w:type="dxa"/>
            <w:vAlign w:val="center"/>
          </w:tcPr>
          <w:p w14:paraId="71B90F0F">
            <w:pPr>
              <w:jc w:val="both"/>
              <w:rPr>
                <w:rFonts w:hint="eastAsia" w:ascii="仿宋_GB2312" w:hAnsi="仿宋_GB2312" w:eastAsia="仿宋_GB2312" w:cs="仿宋_GB2312"/>
                <w:lang w:bidi="ar"/>
              </w:rPr>
            </w:pPr>
            <w:r>
              <w:rPr>
                <w:rFonts w:hint="eastAsia" w:ascii="仿宋_GB2312" w:hAnsi="仿宋_GB2312" w:eastAsia="仿宋_GB2312" w:cs="仿宋_GB2312"/>
              </w:rPr>
              <w:t>招募</w:t>
            </w:r>
            <w:r>
              <w:rPr>
                <w:rFonts w:hint="eastAsia" w:ascii="仿宋_GB2312" w:hAnsi="仿宋_GB2312" w:eastAsia="仿宋_GB2312" w:cs="仿宋_GB2312"/>
                <w:lang w:eastAsia="zh-CN"/>
              </w:rPr>
              <w:t>试验参与者</w:t>
            </w:r>
            <w:r>
              <w:rPr>
                <w:rFonts w:hint="eastAsia" w:ascii="仿宋_GB2312" w:hAnsi="仿宋_GB2312" w:eastAsia="仿宋_GB2312" w:cs="仿宋_GB2312"/>
              </w:rPr>
              <w:t>的材料（如有，版本号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5AE517C3">
            <w:pPr>
              <w:spacing w:line="360" w:lineRule="auto"/>
              <w:jc w:val="center"/>
              <w:rPr>
                <w:rFonts w:cs="宋体"/>
              </w:rPr>
            </w:pPr>
            <w:r>
              <w:rPr>
                <w:rFonts w:hint="eastAsia" w:cs="宋体"/>
              </w:rPr>
              <w:t>□</w:t>
            </w:r>
          </w:p>
        </w:tc>
        <w:tc>
          <w:tcPr>
            <w:tcW w:w="653" w:type="dxa"/>
            <w:vAlign w:val="center"/>
          </w:tcPr>
          <w:p w14:paraId="7ED7DAB9">
            <w:pPr>
              <w:spacing w:line="360" w:lineRule="auto"/>
              <w:jc w:val="center"/>
              <w:rPr>
                <w:rFonts w:cs="宋体"/>
              </w:rPr>
            </w:pPr>
            <w:r>
              <w:rPr>
                <w:rFonts w:hint="eastAsia" w:cs="宋体"/>
              </w:rPr>
              <w:t>□</w:t>
            </w:r>
          </w:p>
        </w:tc>
        <w:tc>
          <w:tcPr>
            <w:tcW w:w="926" w:type="dxa"/>
            <w:vAlign w:val="center"/>
          </w:tcPr>
          <w:p w14:paraId="4C6974BD">
            <w:pPr>
              <w:spacing w:line="360" w:lineRule="auto"/>
              <w:jc w:val="center"/>
              <w:rPr>
                <w:rFonts w:cs="宋体"/>
              </w:rPr>
            </w:pPr>
            <w:r>
              <w:rPr>
                <w:rFonts w:hint="eastAsia" w:cs="宋体"/>
              </w:rPr>
              <w:t>□</w:t>
            </w:r>
          </w:p>
        </w:tc>
      </w:tr>
      <w:tr w14:paraId="4ED5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5C162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11</w:t>
            </w:r>
          </w:p>
        </w:tc>
        <w:tc>
          <w:tcPr>
            <w:tcW w:w="5790" w:type="dxa"/>
            <w:vAlign w:val="center"/>
          </w:tcPr>
          <w:p w14:paraId="4F03414A">
            <w:pPr>
              <w:jc w:val="left"/>
              <w:rPr>
                <w:rFonts w:hint="eastAsia" w:ascii="仿宋_GB2312" w:hAnsi="仿宋_GB2312" w:eastAsia="仿宋_GB2312" w:cs="仿宋_GB2312"/>
              </w:rPr>
            </w:pPr>
            <w:r>
              <w:rPr>
                <w:rFonts w:hint="eastAsia" w:ascii="仿宋_GB2312" w:hAnsi="仿宋_GB2312" w:eastAsia="仿宋_GB2312" w:cs="仿宋_GB2312"/>
              </w:rPr>
              <w:t>现有安全性</w:t>
            </w:r>
            <w:r>
              <w:rPr>
                <w:rFonts w:hint="eastAsia" w:ascii="仿宋_GB2312" w:hAnsi="仿宋_GB2312" w:eastAsia="仿宋_GB2312" w:cs="仿宋_GB2312"/>
                <w:lang w:val="en-US" w:eastAsia="zh-CN"/>
              </w:rPr>
              <w:t>信息</w:t>
            </w:r>
            <w:r>
              <w:rPr>
                <w:rFonts w:hint="eastAsia" w:ascii="仿宋_GB2312" w:hAnsi="仿宋_GB2312" w:eastAsia="仿宋_GB2312" w:cs="仿宋_GB2312"/>
              </w:rPr>
              <w:t>材料（如有）</w:t>
            </w:r>
          </w:p>
        </w:tc>
        <w:tc>
          <w:tcPr>
            <w:tcW w:w="536" w:type="dxa"/>
            <w:vAlign w:val="center"/>
          </w:tcPr>
          <w:p w14:paraId="24ED4CF6">
            <w:pPr>
              <w:spacing w:line="360" w:lineRule="auto"/>
              <w:jc w:val="center"/>
              <w:rPr>
                <w:rFonts w:cs="Times New Roman"/>
              </w:rPr>
            </w:pPr>
            <w:r>
              <w:rPr>
                <w:rFonts w:hint="eastAsia" w:cs="宋体"/>
              </w:rPr>
              <w:t>□</w:t>
            </w:r>
          </w:p>
        </w:tc>
        <w:tc>
          <w:tcPr>
            <w:tcW w:w="653" w:type="dxa"/>
            <w:vAlign w:val="center"/>
          </w:tcPr>
          <w:p w14:paraId="7412FB5C">
            <w:pPr>
              <w:spacing w:line="360" w:lineRule="auto"/>
              <w:jc w:val="center"/>
              <w:rPr>
                <w:rFonts w:cs="Times New Roman"/>
              </w:rPr>
            </w:pPr>
            <w:r>
              <w:rPr>
                <w:rFonts w:hint="eastAsia" w:cs="宋体"/>
              </w:rPr>
              <w:t>□</w:t>
            </w:r>
          </w:p>
        </w:tc>
        <w:tc>
          <w:tcPr>
            <w:tcW w:w="926" w:type="dxa"/>
            <w:vAlign w:val="center"/>
          </w:tcPr>
          <w:p w14:paraId="14957AB2">
            <w:pPr>
              <w:spacing w:line="360" w:lineRule="auto"/>
              <w:jc w:val="center"/>
              <w:rPr>
                <w:rFonts w:cs="Times New Roman"/>
              </w:rPr>
            </w:pPr>
            <w:r>
              <w:rPr>
                <w:rFonts w:hint="eastAsia" w:cs="宋体"/>
              </w:rPr>
              <w:t>□</w:t>
            </w:r>
          </w:p>
        </w:tc>
      </w:tr>
      <w:tr w14:paraId="25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E8944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12</w:t>
            </w:r>
          </w:p>
        </w:tc>
        <w:tc>
          <w:tcPr>
            <w:tcW w:w="5790" w:type="dxa"/>
            <w:vAlign w:val="center"/>
          </w:tcPr>
          <w:p w14:paraId="4CB8AAB8">
            <w:pPr>
              <w:jc w:val="left"/>
              <w:rPr>
                <w:rFonts w:hint="eastAsia" w:ascii="仿宋_GB2312" w:hAnsi="仿宋_GB2312" w:eastAsia="仿宋_GB2312" w:cs="仿宋_GB2312"/>
              </w:rPr>
            </w:pPr>
            <w:r>
              <w:rPr>
                <w:rFonts w:hint="eastAsia" w:ascii="仿宋_GB2312" w:hAnsi="仿宋_GB2312" w:eastAsia="仿宋_GB2312" w:cs="仿宋_GB2312"/>
              </w:rPr>
              <w:t>研究者手册（版本号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4E3D4D72">
            <w:pPr>
              <w:spacing w:line="360" w:lineRule="auto"/>
              <w:jc w:val="center"/>
              <w:rPr>
                <w:rFonts w:cs="Times New Roman"/>
              </w:rPr>
            </w:pPr>
            <w:r>
              <w:rPr>
                <w:rFonts w:hint="eastAsia" w:cs="宋体"/>
              </w:rPr>
              <w:t>□</w:t>
            </w:r>
          </w:p>
        </w:tc>
        <w:tc>
          <w:tcPr>
            <w:tcW w:w="653" w:type="dxa"/>
            <w:vAlign w:val="center"/>
          </w:tcPr>
          <w:p w14:paraId="08A3E4E2">
            <w:pPr>
              <w:spacing w:line="360" w:lineRule="auto"/>
              <w:jc w:val="center"/>
              <w:rPr>
                <w:rFonts w:cs="Times New Roman"/>
              </w:rPr>
            </w:pPr>
            <w:r>
              <w:rPr>
                <w:rFonts w:hint="eastAsia" w:cs="宋体"/>
              </w:rPr>
              <w:t>□</w:t>
            </w:r>
          </w:p>
        </w:tc>
        <w:tc>
          <w:tcPr>
            <w:tcW w:w="926" w:type="dxa"/>
            <w:vAlign w:val="center"/>
          </w:tcPr>
          <w:p w14:paraId="2B43F79E">
            <w:pPr>
              <w:spacing w:line="360" w:lineRule="auto"/>
              <w:jc w:val="center"/>
              <w:rPr>
                <w:rFonts w:cs="Times New Roman"/>
              </w:rPr>
            </w:pPr>
            <w:r>
              <w:rPr>
                <w:rFonts w:hint="eastAsia" w:cs="宋体"/>
              </w:rPr>
              <w:t>□</w:t>
            </w:r>
          </w:p>
        </w:tc>
      </w:tr>
      <w:tr w14:paraId="0354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5C8F77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13</w:t>
            </w:r>
          </w:p>
        </w:tc>
        <w:tc>
          <w:tcPr>
            <w:tcW w:w="5790" w:type="dxa"/>
            <w:vAlign w:val="center"/>
          </w:tcPr>
          <w:p w14:paraId="2D9D604A">
            <w:pPr>
              <w:jc w:val="left"/>
              <w:rPr>
                <w:rFonts w:hint="eastAsia" w:ascii="仿宋_GB2312" w:hAnsi="仿宋_GB2312" w:eastAsia="仿宋_GB2312" w:cs="仿宋_GB2312"/>
              </w:rPr>
            </w:pPr>
            <w:r>
              <w:rPr>
                <w:rFonts w:hint="eastAsia" w:ascii="仿宋_GB2312" w:hAnsi="仿宋_GB2312" w:eastAsia="仿宋_GB2312" w:cs="仿宋_GB2312"/>
              </w:rPr>
              <w:t>病例报告表等</w:t>
            </w:r>
            <w:r>
              <w:rPr>
                <w:rFonts w:hint="eastAsia" w:ascii="仿宋_GB2312" w:hAnsi="仿宋_GB2312" w:eastAsia="仿宋_GB2312" w:cs="仿宋_GB2312"/>
                <w:lang w:eastAsia="zh-CN"/>
              </w:rPr>
              <w:t>其他</w:t>
            </w:r>
            <w:r>
              <w:rPr>
                <w:rFonts w:hint="eastAsia" w:ascii="仿宋_GB2312" w:hAnsi="仿宋_GB2312" w:eastAsia="仿宋_GB2312" w:cs="仿宋_GB2312"/>
              </w:rPr>
              <w:t>相关资料（版本号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4F49084B">
            <w:pPr>
              <w:spacing w:line="360" w:lineRule="auto"/>
              <w:jc w:val="center"/>
              <w:rPr>
                <w:rFonts w:cs="宋体"/>
              </w:rPr>
            </w:pPr>
            <w:r>
              <w:rPr>
                <w:rFonts w:hint="eastAsia" w:cs="宋体"/>
              </w:rPr>
              <w:t>□</w:t>
            </w:r>
          </w:p>
        </w:tc>
        <w:tc>
          <w:tcPr>
            <w:tcW w:w="653" w:type="dxa"/>
            <w:vAlign w:val="center"/>
          </w:tcPr>
          <w:p w14:paraId="26AC1AF7">
            <w:pPr>
              <w:spacing w:line="360" w:lineRule="auto"/>
              <w:jc w:val="center"/>
              <w:rPr>
                <w:rFonts w:cs="宋体"/>
              </w:rPr>
            </w:pPr>
            <w:r>
              <w:rPr>
                <w:rFonts w:hint="eastAsia" w:cs="宋体"/>
              </w:rPr>
              <w:t>□</w:t>
            </w:r>
          </w:p>
        </w:tc>
        <w:tc>
          <w:tcPr>
            <w:tcW w:w="926" w:type="dxa"/>
            <w:vAlign w:val="center"/>
          </w:tcPr>
          <w:p w14:paraId="293645DB">
            <w:pPr>
              <w:spacing w:line="360" w:lineRule="auto"/>
              <w:jc w:val="center"/>
              <w:rPr>
                <w:rFonts w:cs="宋体"/>
              </w:rPr>
            </w:pPr>
            <w:r>
              <w:rPr>
                <w:rFonts w:hint="eastAsia" w:cs="宋体"/>
              </w:rPr>
              <w:t>□</w:t>
            </w:r>
          </w:p>
        </w:tc>
      </w:tr>
      <w:tr w14:paraId="784A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4102C01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eastAsia="zh-CN"/>
              </w:rPr>
              <w:t>1</w:t>
            </w:r>
            <w:r>
              <w:rPr>
                <w:rFonts w:hint="eastAsia" w:ascii="Times New Roman" w:hAnsi="Times New Roman" w:cs="Times New Roman"/>
                <w:lang w:val="en-US" w:eastAsia="zh-CN"/>
              </w:rPr>
              <w:t>4</w:t>
            </w:r>
          </w:p>
        </w:tc>
        <w:tc>
          <w:tcPr>
            <w:tcW w:w="5790" w:type="dxa"/>
            <w:vAlign w:val="center"/>
          </w:tcPr>
          <w:p w14:paraId="7D0B7059">
            <w:pPr>
              <w:jc w:val="both"/>
              <w:rPr>
                <w:rFonts w:hint="default" w:ascii="Times New Roman" w:hAnsi="Times New Roman" w:eastAsia="仿宋_GB2312" w:cs="Times New Roman"/>
                <w:lang w:val="en-US" w:eastAsia="zh-CN" w:bidi="ar"/>
              </w:rPr>
            </w:pPr>
            <w:r>
              <w:rPr>
                <w:rFonts w:hint="default" w:ascii="Times New Roman" w:hAnsi="Times New Roman" w:eastAsia="仿宋_GB2312" w:cs="Times New Roman"/>
                <w:lang w:val="en-US" w:eastAsia="zh-CN"/>
              </w:rPr>
              <w:t>申办者/生产方</w:t>
            </w:r>
            <w:r>
              <w:rPr>
                <w:rFonts w:hint="default" w:ascii="Times New Roman" w:hAnsi="Times New Roman" w:eastAsia="仿宋_GB2312" w:cs="Times New Roman"/>
              </w:rPr>
              <w:t>资质：营业执照、药品生产许可证、GMP证书/药品生产符合《药品生产质量管理规范》的声明</w:t>
            </w:r>
            <w:r>
              <w:rPr>
                <w:rFonts w:hint="default" w:ascii="Times New Roman" w:hAnsi="Times New Roman" w:eastAsia="仿宋_GB2312" w:cs="Times New Roman"/>
                <w:lang w:val="en-US" w:eastAsia="zh-CN"/>
              </w:rPr>
              <w:t>等</w:t>
            </w:r>
          </w:p>
        </w:tc>
        <w:tc>
          <w:tcPr>
            <w:tcW w:w="536" w:type="dxa"/>
            <w:vAlign w:val="center"/>
          </w:tcPr>
          <w:p w14:paraId="306258FE">
            <w:pPr>
              <w:spacing w:line="360" w:lineRule="auto"/>
              <w:jc w:val="center"/>
              <w:rPr>
                <w:rFonts w:cs="Times New Roman"/>
              </w:rPr>
            </w:pPr>
            <w:r>
              <w:rPr>
                <w:rFonts w:hint="eastAsia" w:cs="宋体"/>
              </w:rPr>
              <w:t>□</w:t>
            </w:r>
          </w:p>
        </w:tc>
        <w:tc>
          <w:tcPr>
            <w:tcW w:w="653" w:type="dxa"/>
            <w:vAlign w:val="center"/>
          </w:tcPr>
          <w:p w14:paraId="31E177D5">
            <w:pPr>
              <w:spacing w:line="360" w:lineRule="auto"/>
              <w:jc w:val="center"/>
              <w:rPr>
                <w:rFonts w:cs="Times New Roman"/>
              </w:rPr>
            </w:pPr>
            <w:r>
              <w:rPr>
                <w:rFonts w:hint="eastAsia" w:cs="宋体"/>
              </w:rPr>
              <w:t>□</w:t>
            </w:r>
          </w:p>
        </w:tc>
        <w:tc>
          <w:tcPr>
            <w:tcW w:w="926" w:type="dxa"/>
            <w:vAlign w:val="center"/>
          </w:tcPr>
          <w:p w14:paraId="3519B40A">
            <w:pPr>
              <w:spacing w:line="360" w:lineRule="auto"/>
              <w:jc w:val="center"/>
              <w:rPr>
                <w:rFonts w:cs="Times New Roman"/>
              </w:rPr>
            </w:pPr>
            <w:r>
              <w:rPr>
                <w:rFonts w:hint="eastAsia" w:cs="宋体"/>
              </w:rPr>
              <w:t>□</w:t>
            </w:r>
          </w:p>
        </w:tc>
      </w:tr>
      <w:tr w14:paraId="6247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8E1AA4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w:t>
            </w:r>
          </w:p>
        </w:tc>
        <w:tc>
          <w:tcPr>
            <w:tcW w:w="5790" w:type="dxa"/>
            <w:vAlign w:val="center"/>
          </w:tcPr>
          <w:p w14:paraId="4FFD82AC">
            <w:pPr>
              <w:jc w:val="both"/>
              <w:rPr>
                <w:rFonts w:hint="default" w:ascii="Times New Roman" w:hAnsi="Times New Roman" w:eastAsia="仿宋_GB2312" w:cs="Times New Roman"/>
              </w:rPr>
            </w:pPr>
            <w:r>
              <w:rPr>
                <w:rFonts w:hint="default" w:ascii="Times New Roman" w:hAnsi="Times New Roman" w:eastAsia="仿宋_GB2312" w:cs="Times New Roman"/>
              </w:rPr>
              <w:t>申办</w:t>
            </w:r>
            <w:r>
              <w:rPr>
                <w:rFonts w:hint="default" w:ascii="Times New Roman" w:hAnsi="Times New Roman" w:eastAsia="仿宋_GB2312" w:cs="Times New Roman"/>
                <w:lang w:val="en-US" w:eastAsia="zh-CN"/>
              </w:rPr>
              <w:t>者</w:t>
            </w:r>
            <w:r>
              <w:rPr>
                <w:rFonts w:hint="default" w:ascii="Times New Roman" w:hAnsi="Times New Roman" w:eastAsia="仿宋_GB2312" w:cs="Times New Roman"/>
              </w:rPr>
              <w:t>给CRO公司的委托函</w:t>
            </w:r>
            <w:r>
              <w:rPr>
                <w:rFonts w:hint="default" w:ascii="Times New Roman" w:hAnsi="Times New Roman" w:eastAsia="仿宋_GB2312" w:cs="Times New Roman"/>
                <w:lang w:eastAsia="zh-CN"/>
              </w:rPr>
              <w:t>、</w:t>
            </w:r>
            <w:r>
              <w:rPr>
                <w:rFonts w:hint="default" w:ascii="Times New Roman" w:hAnsi="Times New Roman" w:eastAsia="仿宋_GB2312" w:cs="Times New Roman"/>
              </w:rPr>
              <w:t>CRO公司的营业执照等</w:t>
            </w:r>
            <w:r>
              <w:rPr>
                <w:rFonts w:hint="default" w:ascii="Times New Roman" w:hAnsi="Times New Roman" w:eastAsia="仿宋_GB2312" w:cs="Times New Roman"/>
                <w:lang w:val="en-US" w:eastAsia="zh-CN"/>
              </w:rPr>
              <w:t>资质</w:t>
            </w:r>
            <w:r>
              <w:rPr>
                <w:rFonts w:hint="default" w:ascii="Times New Roman" w:hAnsi="Times New Roman" w:eastAsia="仿宋_GB2312" w:cs="Times New Roman"/>
              </w:rPr>
              <w:t>证明文件（如有）</w:t>
            </w:r>
          </w:p>
        </w:tc>
        <w:tc>
          <w:tcPr>
            <w:tcW w:w="536" w:type="dxa"/>
            <w:vAlign w:val="center"/>
          </w:tcPr>
          <w:p w14:paraId="57A147A1">
            <w:pPr>
              <w:spacing w:line="360" w:lineRule="auto"/>
              <w:jc w:val="center"/>
              <w:rPr>
                <w:rFonts w:cs="Times New Roman"/>
              </w:rPr>
            </w:pPr>
            <w:r>
              <w:rPr>
                <w:rFonts w:hint="eastAsia" w:cs="宋体"/>
              </w:rPr>
              <w:t>□</w:t>
            </w:r>
          </w:p>
        </w:tc>
        <w:tc>
          <w:tcPr>
            <w:tcW w:w="653" w:type="dxa"/>
            <w:vAlign w:val="center"/>
          </w:tcPr>
          <w:p w14:paraId="4536DCF3">
            <w:pPr>
              <w:spacing w:line="360" w:lineRule="auto"/>
              <w:jc w:val="center"/>
              <w:rPr>
                <w:rFonts w:cs="Times New Roman"/>
              </w:rPr>
            </w:pPr>
            <w:r>
              <w:rPr>
                <w:rFonts w:hint="eastAsia" w:cs="宋体"/>
              </w:rPr>
              <w:t>□</w:t>
            </w:r>
          </w:p>
        </w:tc>
        <w:tc>
          <w:tcPr>
            <w:tcW w:w="926" w:type="dxa"/>
            <w:vAlign w:val="center"/>
          </w:tcPr>
          <w:p w14:paraId="2EB1E2FA">
            <w:pPr>
              <w:spacing w:line="360" w:lineRule="auto"/>
              <w:jc w:val="center"/>
              <w:rPr>
                <w:rFonts w:cs="Times New Roman"/>
              </w:rPr>
            </w:pPr>
            <w:r>
              <w:rPr>
                <w:rFonts w:hint="eastAsia" w:cs="宋体"/>
              </w:rPr>
              <w:t>□</w:t>
            </w:r>
          </w:p>
        </w:tc>
      </w:tr>
      <w:tr w14:paraId="4C68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3010C74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w:t>
            </w:r>
            <w:r>
              <w:rPr>
                <w:rFonts w:hint="eastAsia" w:ascii="Times New Roman" w:hAnsi="Times New Roman" w:cs="Times New Roman"/>
                <w:lang w:val="en-US" w:eastAsia="zh-CN"/>
              </w:rPr>
              <w:t>6</w:t>
            </w:r>
          </w:p>
        </w:tc>
        <w:tc>
          <w:tcPr>
            <w:tcW w:w="5790" w:type="dxa"/>
            <w:shd w:val="clear" w:color="auto" w:fill="auto"/>
            <w:vAlign w:val="center"/>
          </w:tcPr>
          <w:p w14:paraId="30601AF1">
            <w:pPr>
              <w:jc w:val="both"/>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rPr>
              <w:t>监查员资质文件：委派函、监查员简历、身份证复印件、GCP 证书复印件</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学历证明等</w:t>
            </w:r>
          </w:p>
        </w:tc>
        <w:tc>
          <w:tcPr>
            <w:tcW w:w="536" w:type="dxa"/>
            <w:shd w:val="clear" w:color="auto" w:fill="auto"/>
            <w:vAlign w:val="center"/>
          </w:tcPr>
          <w:p w14:paraId="09FC64E2">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532FC22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451C7997">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6063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D68678">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90" w:type="dxa"/>
            <w:vAlign w:val="center"/>
          </w:tcPr>
          <w:p w14:paraId="241CF407">
            <w:pPr>
              <w:jc w:val="both"/>
              <w:rPr>
                <w:rFonts w:hint="eastAsia" w:ascii="仿宋_GB2312" w:hAnsi="仿宋_GB2312" w:eastAsia="仿宋_GB2312" w:cs="仿宋_GB2312"/>
              </w:rPr>
            </w:pPr>
            <w:r>
              <w:rPr>
                <w:rFonts w:hint="eastAsia" w:ascii="仿宋_GB2312" w:hAnsi="仿宋_GB2312" w:eastAsia="仿宋_GB2312" w:cs="仿宋_GB2312"/>
              </w:rPr>
              <w:t>试验用药品的检验报告（包括试验药物和对照药品）</w:t>
            </w:r>
          </w:p>
        </w:tc>
        <w:tc>
          <w:tcPr>
            <w:tcW w:w="536" w:type="dxa"/>
            <w:vAlign w:val="center"/>
          </w:tcPr>
          <w:p w14:paraId="60B95044">
            <w:pPr>
              <w:spacing w:line="360" w:lineRule="auto"/>
              <w:jc w:val="center"/>
              <w:rPr>
                <w:rFonts w:hint="eastAsia" w:eastAsia="宋体" w:cs="宋体"/>
                <w:lang w:eastAsia="zh-CN"/>
              </w:rPr>
            </w:pPr>
            <w:r>
              <w:rPr>
                <w:rFonts w:hint="eastAsia" w:cs="宋体"/>
                <w:lang w:eastAsia="zh-CN"/>
              </w:rPr>
              <w:t>□</w:t>
            </w:r>
          </w:p>
        </w:tc>
        <w:tc>
          <w:tcPr>
            <w:tcW w:w="653" w:type="dxa"/>
            <w:vAlign w:val="center"/>
          </w:tcPr>
          <w:p w14:paraId="7FA29361">
            <w:pPr>
              <w:spacing w:line="360" w:lineRule="auto"/>
              <w:jc w:val="center"/>
              <w:rPr>
                <w:rFonts w:hint="eastAsia" w:cs="宋体"/>
              </w:rPr>
            </w:pPr>
            <w:r>
              <w:rPr>
                <w:rFonts w:hint="eastAsia" w:cs="宋体"/>
              </w:rPr>
              <w:t>□</w:t>
            </w:r>
          </w:p>
        </w:tc>
        <w:tc>
          <w:tcPr>
            <w:tcW w:w="926" w:type="dxa"/>
            <w:vAlign w:val="center"/>
          </w:tcPr>
          <w:p w14:paraId="594A4B9E">
            <w:pPr>
              <w:spacing w:line="360" w:lineRule="auto"/>
              <w:jc w:val="center"/>
              <w:rPr>
                <w:rFonts w:hint="eastAsia" w:cs="宋体"/>
              </w:rPr>
            </w:pPr>
            <w:r>
              <w:rPr>
                <w:rFonts w:hint="eastAsia" w:cs="宋体"/>
              </w:rPr>
              <w:t>□</w:t>
            </w:r>
          </w:p>
        </w:tc>
      </w:tr>
      <w:tr w14:paraId="2E03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927B551">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18</w:t>
            </w:r>
          </w:p>
        </w:tc>
        <w:tc>
          <w:tcPr>
            <w:tcW w:w="5790" w:type="dxa"/>
            <w:vAlign w:val="center"/>
          </w:tcPr>
          <w:p w14:paraId="3CBDD998">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lang w:val="en-US" w:eastAsia="zh-CN"/>
              </w:rPr>
              <w:t>试验用药品包装、标签</w:t>
            </w:r>
          </w:p>
        </w:tc>
        <w:tc>
          <w:tcPr>
            <w:tcW w:w="536" w:type="dxa"/>
            <w:vAlign w:val="center"/>
          </w:tcPr>
          <w:p w14:paraId="75A8B9A4">
            <w:pPr>
              <w:spacing w:line="360" w:lineRule="auto"/>
              <w:jc w:val="center"/>
              <w:rPr>
                <w:rFonts w:hint="eastAsia" w:cs="宋体"/>
              </w:rPr>
            </w:pPr>
            <w:r>
              <w:rPr>
                <w:rFonts w:hint="eastAsia" w:cs="宋体"/>
              </w:rPr>
              <w:t>□</w:t>
            </w:r>
          </w:p>
        </w:tc>
        <w:tc>
          <w:tcPr>
            <w:tcW w:w="653" w:type="dxa"/>
            <w:vAlign w:val="center"/>
          </w:tcPr>
          <w:p w14:paraId="42775AC3">
            <w:pPr>
              <w:spacing w:line="360" w:lineRule="auto"/>
              <w:jc w:val="center"/>
              <w:rPr>
                <w:rFonts w:hint="eastAsia" w:cs="宋体"/>
              </w:rPr>
            </w:pPr>
            <w:r>
              <w:rPr>
                <w:rFonts w:hint="eastAsia" w:cs="宋体"/>
              </w:rPr>
              <w:t>□</w:t>
            </w:r>
          </w:p>
        </w:tc>
        <w:tc>
          <w:tcPr>
            <w:tcW w:w="926" w:type="dxa"/>
            <w:vAlign w:val="center"/>
          </w:tcPr>
          <w:p w14:paraId="40CDF9B9">
            <w:pPr>
              <w:spacing w:line="360" w:lineRule="auto"/>
              <w:jc w:val="center"/>
              <w:rPr>
                <w:rFonts w:hint="eastAsia" w:cs="宋体"/>
              </w:rPr>
            </w:pPr>
            <w:r>
              <w:rPr>
                <w:rFonts w:hint="eastAsia" w:cs="宋体"/>
              </w:rPr>
              <w:t>□</w:t>
            </w:r>
          </w:p>
        </w:tc>
      </w:tr>
      <w:tr w14:paraId="592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6131BFD">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19</w:t>
            </w:r>
          </w:p>
        </w:tc>
        <w:tc>
          <w:tcPr>
            <w:tcW w:w="5790" w:type="dxa"/>
            <w:vAlign w:val="center"/>
          </w:tcPr>
          <w:p w14:paraId="60C0CC77">
            <w:pPr>
              <w:keepNext w:val="0"/>
              <w:keepLines w:val="0"/>
              <w:widowControl/>
              <w:suppressLineNumbers w:val="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试验用药品说明书</w:t>
            </w:r>
          </w:p>
        </w:tc>
        <w:tc>
          <w:tcPr>
            <w:tcW w:w="536" w:type="dxa"/>
            <w:vAlign w:val="center"/>
          </w:tcPr>
          <w:p w14:paraId="14EB89FF">
            <w:pPr>
              <w:spacing w:line="360" w:lineRule="auto"/>
              <w:jc w:val="center"/>
              <w:rPr>
                <w:rFonts w:hint="eastAsia" w:cs="宋体"/>
              </w:rPr>
            </w:pPr>
            <w:r>
              <w:rPr>
                <w:rFonts w:hint="eastAsia" w:cs="宋体"/>
              </w:rPr>
              <w:t>□</w:t>
            </w:r>
          </w:p>
        </w:tc>
        <w:tc>
          <w:tcPr>
            <w:tcW w:w="653" w:type="dxa"/>
            <w:vAlign w:val="center"/>
          </w:tcPr>
          <w:p w14:paraId="77B92DF8">
            <w:pPr>
              <w:spacing w:line="360" w:lineRule="auto"/>
              <w:jc w:val="center"/>
              <w:rPr>
                <w:rFonts w:hint="eastAsia" w:cs="宋体"/>
              </w:rPr>
            </w:pPr>
            <w:r>
              <w:rPr>
                <w:rFonts w:hint="eastAsia" w:cs="宋体"/>
              </w:rPr>
              <w:t>□</w:t>
            </w:r>
          </w:p>
        </w:tc>
        <w:tc>
          <w:tcPr>
            <w:tcW w:w="926" w:type="dxa"/>
            <w:vAlign w:val="center"/>
          </w:tcPr>
          <w:p w14:paraId="60EE00F4">
            <w:pPr>
              <w:spacing w:line="360" w:lineRule="auto"/>
              <w:jc w:val="center"/>
              <w:rPr>
                <w:rFonts w:hint="eastAsia" w:cs="宋体"/>
              </w:rPr>
            </w:pPr>
            <w:r>
              <w:rPr>
                <w:rFonts w:hint="eastAsia" w:cs="宋体"/>
              </w:rPr>
              <w:t>□</w:t>
            </w:r>
          </w:p>
        </w:tc>
      </w:tr>
      <w:tr w14:paraId="075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42" w:type="dxa"/>
            <w:vAlign w:val="center"/>
          </w:tcPr>
          <w:p w14:paraId="317295B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90" w:type="dxa"/>
            <w:vAlign w:val="center"/>
          </w:tcPr>
          <w:p w14:paraId="462F8ECA">
            <w:pPr>
              <w:jc w:val="both"/>
              <w:rPr>
                <w:rFonts w:hint="eastAsia" w:ascii="仿宋_GB2312" w:hAnsi="仿宋_GB2312" w:eastAsia="仿宋_GB2312" w:cs="仿宋_GB2312"/>
              </w:rPr>
            </w:pPr>
            <w:r>
              <w:rPr>
                <w:rFonts w:hint="eastAsia" w:ascii="仿宋_GB2312" w:hAnsi="仿宋_GB2312" w:eastAsia="仿宋_GB2312" w:cs="仿宋_GB2312"/>
                <w:color w:val="000000"/>
              </w:rPr>
              <w:t>保险证明</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临床研究申办者承诺书及承担研究相关损害赔偿的说明</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如为</w:t>
            </w:r>
            <w:r>
              <w:rPr>
                <w:rFonts w:hint="eastAsia" w:ascii="仿宋_GB2312" w:hAnsi="仿宋_GB2312" w:eastAsia="仿宋_GB2312" w:cs="仿宋_GB2312"/>
                <w:color w:val="000000"/>
                <w:lang w:val="en-US" w:eastAsia="zh-CN"/>
              </w:rPr>
              <w:t>非中</w:t>
            </w:r>
            <w:r>
              <w:rPr>
                <w:rFonts w:hint="eastAsia" w:ascii="仿宋_GB2312" w:hAnsi="仿宋_GB2312" w:eastAsia="仿宋_GB2312" w:cs="仿宋_GB2312"/>
                <w:color w:val="000000"/>
              </w:rPr>
              <w:t>文凭证，应提供中文翻译以及两个一致性说明</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并加盖公司公章</w:t>
            </w:r>
            <w:r>
              <w:rPr>
                <w:rFonts w:hint="eastAsia" w:ascii="仿宋_GB2312" w:hAnsi="仿宋_GB2312" w:eastAsia="仿宋_GB2312" w:cs="仿宋_GB2312"/>
                <w:color w:val="000000"/>
                <w:lang w:eastAsia="zh-CN"/>
              </w:rPr>
              <w:t>）</w:t>
            </w:r>
          </w:p>
        </w:tc>
        <w:tc>
          <w:tcPr>
            <w:tcW w:w="536" w:type="dxa"/>
            <w:vAlign w:val="center"/>
          </w:tcPr>
          <w:p w14:paraId="5F064929">
            <w:pPr>
              <w:spacing w:line="360" w:lineRule="auto"/>
              <w:jc w:val="center"/>
              <w:rPr>
                <w:rFonts w:cs="Times New Roman"/>
              </w:rPr>
            </w:pPr>
            <w:r>
              <w:rPr>
                <w:rFonts w:hint="eastAsia" w:cs="宋体"/>
              </w:rPr>
              <w:t>□</w:t>
            </w:r>
          </w:p>
        </w:tc>
        <w:tc>
          <w:tcPr>
            <w:tcW w:w="653" w:type="dxa"/>
            <w:vAlign w:val="center"/>
          </w:tcPr>
          <w:p w14:paraId="4E7F5F7D">
            <w:pPr>
              <w:spacing w:line="360" w:lineRule="auto"/>
              <w:jc w:val="center"/>
              <w:rPr>
                <w:rFonts w:cs="Times New Roman"/>
              </w:rPr>
            </w:pPr>
            <w:r>
              <w:rPr>
                <w:rFonts w:hint="eastAsia" w:cs="宋体"/>
              </w:rPr>
              <w:t>□</w:t>
            </w:r>
          </w:p>
        </w:tc>
        <w:tc>
          <w:tcPr>
            <w:tcW w:w="926" w:type="dxa"/>
            <w:vAlign w:val="center"/>
          </w:tcPr>
          <w:p w14:paraId="55D4F5AA">
            <w:pPr>
              <w:spacing w:line="360" w:lineRule="auto"/>
              <w:jc w:val="center"/>
              <w:rPr>
                <w:rFonts w:cs="Times New Roman"/>
              </w:rPr>
            </w:pPr>
            <w:r>
              <w:rPr>
                <w:rFonts w:hint="eastAsia" w:cs="宋体"/>
              </w:rPr>
              <w:t>□</w:t>
            </w:r>
          </w:p>
        </w:tc>
      </w:tr>
      <w:tr w14:paraId="56F3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FC4EDF">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90" w:type="dxa"/>
            <w:vAlign w:val="center"/>
          </w:tcPr>
          <w:p w14:paraId="6AA8EAC4">
            <w:pPr>
              <w:jc w:val="left"/>
              <w:rPr>
                <w:rFonts w:hint="eastAsia" w:ascii="仿宋_GB2312" w:hAnsi="仿宋_GB2312" w:eastAsia="仿宋_GB2312" w:cs="仿宋_GB2312"/>
              </w:rPr>
            </w:pPr>
            <w:r>
              <w:rPr>
                <w:rFonts w:hint="eastAsia" w:ascii="仿宋_GB2312" w:hAnsi="仿宋_GB2312" w:eastAsia="仿宋_GB2312" w:cs="仿宋_GB2312"/>
              </w:rPr>
              <w:t>数据安全监察计划说明（如有）</w:t>
            </w:r>
          </w:p>
        </w:tc>
        <w:tc>
          <w:tcPr>
            <w:tcW w:w="536" w:type="dxa"/>
            <w:vAlign w:val="center"/>
          </w:tcPr>
          <w:p w14:paraId="467A0B37">
            <w:pPr>
              <w:spacing w:line="360" w:lineRule="auto"/>
              <w:jc w:val="center"/>
              <w:rPr>
                <w:rFonts w:cs="Times New Roman"/>
              </w:rPr>
            </w:pPr>
            <w:r>
              <w:rPr>
                <w:rFonts w:hint="eastAsia" w:cs="宋体"/>
              </w:rPr>
              <w:t>□</w:t>
            </w:r>
          </w:p>
        </w:tc>
        <w:tc>
          <w:tcPr>
            <w:tcW w:w="653" w:type="dxa"/>
            <w:vAlign w:val="center"/>
          </w:tcPr>
          <w:p w14:paraId="6A9F8317">
            <w:pPr>
              <w:spacing w:line="360" w:lineRule="auto"/>
              <w:jc w:val="center"/>
              <w:rPr>
                <w:rFonts w:cs="Times New Roman"/>
              </w:rPr>
            </w:pPr>
            <w:r>
              <w:rPr>
                <w:rFonts w:hint="eastAsia" w:cs="宋体"/>
              </w:rPr>
              <w:t>□</w:t>
            </w:r>
          </w:p>
        </w:tc>
        <w:tc>
          <w:tcPr>
            <w:tcW w:w="926" w:type="dxa"/>
            <w:vAlign w:val="center"/>
          </w:tcPr>
          <w:p w14:paraId="61B05A80">
            <w:pPr>
              <w:spacing w:line="360" w:lineRule="auto"/>
              <w:jc w:val="center"/>
              <w:rPr>
                <w:rFonts w:cs="Times New Roman"/>
              </w:rPr>
            </w:pPr>
            <w:r>
              <w:rPr>
                <w:rFonts w:hint="eastAsia" w:cs="宋体"/>
              </w:rPr>
              <w:t>□</w:t>
            </w:r>
          </w:p>
        </w:tc>
      </w:tr>
      <w:tr w14:paraId="0A0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508E24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90" w:type="dxa"/>
            <w:vAlign w:val="center"/>
          </w:tcPr>
          <w:p w14:paraId="6C03279A">
            <w:pPr>
              <w:jc w:val="both"/>
              <w:rPr>
                <w:rFonts w:hint="default" w:ascii="Times New Roman" w:hAnsi="Times New Roman" w:eastAsia="仿宋_GB2312" w:cs="Times New Roman"/>
              </w:rPr>
            </w:pPr>
            <w:r>
              <w:rPr>
                <w:rFonts w:hint="default" w:ascii="Times New Roman" w:hAnsi="Times New Roman" w:eastAsia="仿宋_GB2312" w:cs="Times New Roman"/>
              </w:rPr>
              <w:t>涉及生物样本外送</w:t>
            </w:r>
            <w:r>
              <w:rPr>
                <w:rFonts w:hint="default" w:ascii="Times New Roman" w:hAnsi="Times New Roman" w:eastAsia="仿宋_GB2312" w:cs="Times New Roman"/>
                <w:lang w:eastAsia="zh-CN"/>
              </w:rPr>
              <w:t>需提供样本运输SOP和</w:t>
            </w:r>
            <w:r>
              <w:rPr>
                <w:rFonts w:hint="default" w:ascii="Times New Roman" w:hAnsi="Times New Roman" w:eastAsia="仿宋_GB2312" w:cs="Times New Roman"/>
                <w:lang w:val="en-US" w:eastAsia="zh-CN"/>
              </w:rPr>
              <w:t>运输机构</w:t>
            </w:r>
            <w:r>
              <w:rPr>
                <w:rFonts w:hint="eastAsia" w:ascii="Times New Roman" w:hAnsi="Times New Roman" w:eastAsia="仿宋_GB2312" w:cs="Times New Roman"/>
                <w:lang w:val="en-US" w:eastAsia="zh-CN"/>
              </w:rPr>
              <w:t>及</w:t>
            </w:r>
            <w:r>
              <w:rPr>
                <w:rFonts w:hint="default" w:ascii="Times New Roman" w:hAnsi="Times New Roman" w:eastAsia="仿宋_GB2312" w:cs="Times New Roman"/>
                <w:lang w:eastAsia="zh-CN"/>
              </w:rPr>
              <w:t>检测机构的</w:t>
            </w:r>
            <w:r>
              <w:rPr>
                <w:rFonts w:hint="default" w:ascii="Times New Roman" w:hAnsi="Times New Roman" w:eastAsia="仿宋_GB2312" w:cs="Times New Roman"/>
                <w:lang w:val="en-US" w:eastAsia="zh-CN"/>
              </w:rPr>
              <w:t>委托文件、</w:t>
            </w:r>
            <w:r>
              <w:rPr>
                <w:rFonts w:hint="default" w:ascii="Times New Roman" w:hAnsi="Times New Roman" w:eastAsia="仿宋_GB2312" w:cs="Times New Roman"/>
                <w:lang w:eastAsia="zh-CN"/>
              </w:rPr>
              <w:t>资质证明文件及生物样本使用承诺书（该承诺书应包含但不限于剩余样本处理方式说明、样本不外流承诺等）</w:t>
            </w:r>
          </w:p>
        </w:tc>
        <w:tc>
          <w:tcPr>
            <w:tcW w:w="536" w:type="dxa"/>
            <w:vAlign w:val="center"/>
          </w:tcPr>
          <w:p w14:paraId="2FB79098">
            <w:pPr>
              <w:spacing w:line="360" w:lineRule="auto"/>
              <w:jc w:val="center"/>
              <w:rPr>
                <w:rFonts w:cs="宋体"/>
              </w:rPr>
            </w:pPr>
            <w:r>
              <w:rPr>
                <w:rFonts w:hint="eastAsia" w:cs="宋体"/>
              </w:rPr>
              <w:t>□</w:t>
            </w:r>
          </w:p>
        </w:tc>
        <w:tc>
          <w:tcPr>
            <w:tcW w:w="653" w:type="dxa"/>
            <w:vAlign w:val="center"/>
          </w:tcPr>
          <w:p w14:paraId="23C6AD97">
            <w:pPr>
              <w:spacing w:line="360" w:lineRule="auto"/>
              <w:jc w:val="center"/>
              <w:rPr>
                <w:rFonts w:cs="宋体"/>
              </w:rPr>
            </w:pPr>
            <w:r>
              <w:rPr>
                <w:rFonts w:hint="eastAsia" w:cs="宋体"/>
              </w:rPr>
              <w:t>□</w:t>
            </w:r>
          </w:p>
        </w:tc>
        <w:tc>
          <w:tcPr>
            <w:tcW w:w="926" w:type="dxa"/>
            <w:vAlign w:val="center"/>
          </w:tcPr>
          <w:p w14:paraId="2A34248E">
            <w:pPr>
              <w:spacing w:line="360" w:lineRule="auto"/>
              <w:jc w:val="center"/>
              <w:rPr>
                <w:rFonts w:cs="宋体"/>
              </w:rPr>
            </w:pPr>
            <w:r>
              <w:rPr>
                <w:rFonts w:hint="eastAsia" w:cs="宋体"/>
              </w:rPr>
              <w:t>□</w:t>
            </w:r>
          </w:p>
        </w:tc>
      </w:tr>
      <w:tr w14:paraId="0B7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63E68B3">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23</w:t>
            </w:r>
          </w:p>
        </w:tc>
        <w:tc>
          <w:tcPr>
            <w:tcW w:w="5790" w:type="dxa"/>
            <w:vAlign w:val="center"/>
          </w:tcPr>
          <w:p w14:paraId="6B6A99BD">
            <w:pPr>
              <w:jc w:val="left"/>
              <w:rPr>
                <w:rFonts w:hint="default" w:ascii="Times New Roman" w:hAnsi="Times New Roman" w:eastAsia="仿宋_GB2312" w:cs="Times New Roman"/>
              </w:rPr>
            </w:pPr>
            <w:r>
              <w:rPr>
                <w:rFonts w:hint="default" w:ascii="Times New Roman" w:hAnsi="Times New Roman" w:eastAsia="仿宋_GB2312" w:cs="Times New Roman"/>
                <w:lang w:val="en-US" w:eastAsia="zh-CN"/>
              </w:rPr>
              <w:t>提供给试验参与者的其他材料</w:t>
            </w:r>
          </w:p>
        </w:tc>
        <w:tc>
          <w:tcPr>
            <w:tcW w:w="536" w:type="dxa"/>
            <w:vAlign w:val="center"/>
          </w:tcPr>
          <w:p w14:paraId="2203B601">
            <w:pPr>
              <w:spacing w:line="360" w:lineRule="auto"/>
              <w:jc w:val="center"/>
              <w:rPr>
                <w:rFonts w:hint="eastAsia" w:cs="宋体"/>
              </w:rPr>
            </w:pPr>
            <w:r>
              <w:rPr>
                <w:rFonts w:hint="eastAsia" w:cs="宋体"/>
              </w:rPr>
              <w:t>□</w:t>
            </w:r>
          </w:p>
        </w:tc>
        <w:tc>
          <w:tcPr>
            <w:tcW w:w="653" w:type="dxa"/>
            <w:vAlign w:val="center"/>
          </w:tcPr>
          <w:p w14:paraId="43E77402">
            <w:pPr>
              <w:spacing w:line="360" w:lineRule="auto"/>
              <w:jc w:val="center"/>
              <w:rPr>
                <w:rFonts w:hint="eastAsia" w:cs="宋体"/>
              </w:rPr>
            </w:pPr>
            <w:r>
              <w:rPr>
                <w:rFonts w:hint="eastAsia" w:cs="宋体"/>
              </w:rPr>
              <w:t>□</w:t>
            </w:r>
          </w:p>
        </w:tc>
        <w:tc>
          <w:tcPr>
            <w:tcW w:w="926" w:type="dxa"/>
            <w:vAlign w:val="center"/>
          </w:tcPr>
          <w:p w14:paraId="58DA142B">
            <w:pPr>
              <w:spacing w:line="360" w:lineRule="auto"/>
              <w:jc w:val="center"/>
              <w:rPr>
                <w:rFonts w:hint="eastAsia" w:cs="宋体"/>
              </w:rPr>
            </w:pPr>
            <w:r>
              <w:rPr>
                <w:rFonts w:hint="eastAsia" w:cs="宋体"/>
              </w:rPr>
              <w:t>□</w:t>
            </w:r>
          </w:p>
        </w:tc>
      </w:tr>
      <w:tr w14:paraId="46AD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46DB1B9">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90" w:type="dxa"/>
            <w:vAlign w:val="center"/>
          </w:tcPr>
          <w:p w14:paraId="01C7DA95">
            <w:pPr>
              <w:jc w:val="both"/>
              <w:rPr>
                <w:rFonts w:hint="eastAsia" w:ascii="仿宋_GB2312" w:hAnsi="仿宋_GB2312" w:eastAsia="仿宋_GB2312" w:cs="仿宋_GB2312"/>
                <w:lang w:eastAsia="zh-CN"/>
              </w:rPr>
            </w:pPr>
            <w:r>
              <w:rPr>
                <w:rFonts w:hint="eastAsia" w:ascii="仿宋_GB2312" w:hAnsi="仿宋_GB2312" w:eastAsia="仿宋_GB2312" w:cs="仿宋_GB2312"/>
              </w:rPr>
              <w:t>研究项目经费来源说明</w:t>
            </w:r>
          </w:p>
        </w:tc>
        <w:tc>
          <w:tcPr>
            <w:tcW w:w="536" w:type="dxa"/>
            <w:vAlign w:val="center"/>
          </w:tcPr>
          <w:p w14:paraId="42E88579">
            <w:pPr>
              <w:spacing w:line="360" w:lineRule="auto"/>
              <w:jc w:val="center"/>
              <w:rPr>
                <w:rFonts w:hint="eastAsia" w:cs="宋体"/>
              </w:rPr>
            </w:pPr>
            <w:r>
              <w:rPr>
                <w:rFonts w:hint="eastAsia" w:cs="宋体"/>
              </w:rPr>
              <w:t>□</w:t>
            </w:r>
          </w:p>
        </w:tc>
        <w:tc>
          <w:tcPr>
            <w:tcW w:w="653" w:type="dxa"/>
            <w:vAlign w:val="center"/>
          </w:tcPr>
          <w:p w14:paraId="57173A1D">
            <w:pPr>
              <w:spacing w:line="360" w:lineRule="auto"/>
              <w:jc w:val="center"/>
              <w:rPr>
                <w:rFonts w:hint="eastAsia" w:cs="宋体"/>
              </w:rPr>
            </w:pPr>
            <w:r>
              <w:rPr>
                <w:rFonts w:hint="eastAsia" w:cs="宋体"/>
              </w:rPr>
              <w:t>□</w:t>
            </w:r>
          </w:p>
        </w:tc>
        <w:tc>
          <w:tcPr>
            <w:tcW w:w="926" w:type="dxa"/>
            <w:vAlign w:val="center"/>
          </w:tcPr>
          <w:p w14:paraId="63A0B426">
            <w:pPr>
              <w:spacing w:line="360" w:lineRule="auto"/>
              <w:jc w:val="center"/>
              <w:rPr>
                <w:rFonts w:hint="eastAsia" w:cs="宋体"/>
              </w:rPr>
            </w:pPr>
            <w:r>
              <w:rPr>
                <w:rFonts w:hint="eastAsia" w:cs="宋体"/>
              </w:rPr>
              <w:t>□</w:t>
            </w:r>
          </w:p>
        </w:tc>
      </w:tr>
      <w:tr w14:paraId="1BB2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41561E0">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90" w:type="dxa"/>
            <w:vAlign w:val="center"/>
          </w:tcPr>
          <w:p w14:paraId="061A4E91">
            <w:pPr>
              <w:jc w:val="both"/>
              <w:rPr>
                <w:rFonts w:hint="eastAsia" w:ascii="仿宋_GB2312" w:hAnsi="仿宋_GB2312" w:eastAsia="仿宋_GB2312" w:cs="仿宋_GB2312"/>
                <w:lang w:eastAsia="zh-CN"/>
              </w:rPr>
            </w:pPr>
            <w:r>
              <w:rPr>
                <w:rFonts w:hint="eastAsia" w:ascii="仿宋_GB2312" w:hAnsi="仿宋_GB2312" w:eastAsia="仿宋_GB2312" w:cs="仿宋_GB2312"/>
              </w:rPr>
              <w:t>研究成果的发布形式说明</w:t>
            </w:r>
          </w:p>
        </w:tc>
        <w:tc>
          <w:tcPr>
            <w:tcW w:w="536" w:type="dxa"/>
            <w:vAlign w:val="center"/>
          </w:tcPr>
          <w:p w14:paraId="00371528">
            <w:pPr>
              <w:spacing w:line="360" w:lineRule="auto"/>
              <w:jc w:val="center"/>
              <w:rPr>
                <w:rFonts w:hint="eastAsia" w:cs="宋体"/>
              </w:rPr>
            </w:pPr>
            <w:r>
              <w:rPr>
                <w:rFonts w:hint="eastAsia" w:cs="宋体"/>
              </w:rPr>
              <w:t>□</w:t>
            </w:r>
          </w:p>
        </w:tc>
        <w:tc>
          <w:tcPr>
            <w:tcW w:w="653" w:type="dxa"/>
            <w:vAlign w:val="center"/>
          </w:tcPr>
          <w:p w14:paraId="7556FBF4">
            <w:pPr>
              <w:spacing w:line="360" w:lineRule="auto"/>
              <w:jc w:val="center"/>
              <w:rPr>
                <w:rFonts w:hint="eastAsia" w:cs="宋体"/>
              </w:rPr>
            </w:pPr>
            <w:r>
              <w:rPr>
                <w:rFonts w:hint="eastAsia" w:cs="宋体"/>
              </w:rPr>
              <w:t>□</w:t>
            </w:r>
          </w:p>
        </w:tc>
        <w:tc>
          <w:tcPr>
            <w:tcW w:w="926" w:type="dxa"/>
            <w:vAlign w:val="center"/>
          </w:tcPr>
          <w:p w14:paraId="6E2A427D">
            <w:pPr>
              <w:spacing w:line="360" w:lineRule="auto"/>
              <w:jc w:val="center"/>
              <w:rPr>
                <w:rFonts w:hint="eastAsia" w:cs="宋体"/>
              </w:rPr>
            </w:pPr>
            <w:r>
              <w:rPr>
                <w:rFonts w:hint="eastAsia" w:cs="宋体"/>
              </w:rPr>
              <w:t>□</w:t>
            </w:r>
          </w:p>
        </w:tc>
      </w:tr>
      <w:tr w14:paraId="4D5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0F34226">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90" w:type="dxa"/>
            <w:vAlign w:val="center"/>
          </w:tcPr>
          <w:p w14:paraId="1D5D0766">
            <w:pPr>
              <w:jc w:val="both"/>
              <w:rPr>
                <w:rFonts w:hint="eastAsia" w:ascii="仿宋_GB2312" w:hAnsi="仿宋_GB2312" w:eastAsia="仿宋_GB2312" w:cs="仿宋_GB2312"/>
                <w:lang w:eastAsia="zh-CN"/>
              </w:rPr>
            </w:pPr>
            <w:r>
              <w:rPr>
                <w:rFonts w:hint="eastAsia" w:ascii="仿宋_GB2312" w:hAnsi="仿宋_GB2312" w:eastAsia="仿宋_GB2312" w:cs="仿宋_GB2312"/>
              </w:rPr>
              <w:t>生物样本、信息数据的来源证明（如需</w:t>
            </w:r>
            <w:r>
              <w:rPr>
                <w:rFonts w:hint="eastAsia" w:ascii="仿宋_GB2312" w:hAnsi="仿宋_GB2312" w:eastAsia="仿宋_GB2312" w:cs="仿宋_GB2312"/>
                <w:lang w:eastAsia="zh-CN"/>
              </w:rPr>
              <w:t>，以递交伦理审查时间为节点，研究用到既往就诊患者的生物样本、信息数据则需提供此证明</w:t>
            </w:r>
            <w:r>
              <w:rPr>
                <w:rFonts w:hint="eastAsia" w:ascii="仿宋_GB2312" w:hAnsi="仿宋_GB2312" w:eastAsia="仿宋_GB2312" w:cs="仿宋_GB2312"/>
              </w:rPr>
              <w:t>）</w:t>
            </w:r>
          </w:p>
        </w:tc>
        <w:tc>
          <w:tcPr>
            <w:tcW w:w="536" w:type="dxa"/>
            <w:vAlign w:val="center"/>
          </w:tcPr>
          <w:p w14:paraId="102F630B">
            <w:pPr>
              <w:spacing w:line="360" w:lineRule="auto"/>
              <w:jc w:val="center"/>
              <w:rPr>
                <w:rFonts w:hint="eastAsia" w:cs="宋体"/>
              </w:rPr>
            </w:pPr>
            <w:r>
              <w:rPr>
                <w:rFonts w:hint="eastAsia" w:cs="宋体"/>
              </w:rPr>
              <w:t>□</w:t>
            </w:r>
          </w:p>
        </w:tc>
        <w:tc>
          <w:tcPr>
            <w:tcW w:w="653" w:type="dxa"/>
            <w:vAlign w:val="center"/>
          </w:tcPr>
          <w:p w14:paraId="4068EDAE">
            <w:pPr>
              <w:spacing w:line="360" w:lineRule="auto"/>
              <w:jc w:val="center"/>
              <w:rPr>
                <w:rFonts w:hint="eastAsia" w:cs="宋体"/>
              </w:rPr>
            </w:pPr>
            <w:r>
              <w:rPr>
                <w:rFonts w:hint="eastAsia" w:cs="宋体"/>
              </w:rPr>
              <w:t>□</w:t>
            </w:r>
          </w:p>
        </w:tc>
        <w:tc>
          <w:tcPr>
            <w:tcW w:w="926" w:type="dxa"/>
            <w:vAlign w:val="center"/>
          </w:tcPr>
          <w:p w14:paraId="266D58A6">
            <w:pPr>
              <w:spacing w:line="360" w:lineRule="auto"/>
              <w:jc w:val="center"/>
              <w:rPr>
                <w:rFonts w:hint="eastAsia" w:cs="宋体"/>
              </w:rPr>
            </w:pPr>
            <w:r>
              <w:rPr>
                <w:rFonts w:hint="eastAsia" w:cs="宋体"/>
              </w:rPr>
              <w:t>□</w:t>
            </w:r>
          </w:p>
        </w:tc>
      </w:tr>
      <w:tr w14:paraId="6208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92D7D1">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90" w:type="dxa"/>
            <w:shd w:val="clear" w:color="auto" w:fill="auto"/>
            <w:vAlign w:val="center"/>
          </w:tcPr>
          <w:p w14:paraId="63490453">
            <w:pPr>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rPr>
              <w:t>遗传办相关资料（如有）</w:t>
            </w:r>
          </w:p>
        </w:tc>
        <w:tc>
          <w:tcPr>
            <w:tcW w:w="536" w:type="dxa"/>
            <w:shd w:val="clear" w:color="auto" w:fill="auto"/>
            <w:vAlign w:val="center"/>
          </w:tcPr>
          <w:p w14:paraId="42BAFE9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78B5088C">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534132F3">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1276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DBA7FF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90" w:type="dxa"/>
            <w:vAlign w:val="center"/>
          </w:tcPr>
          <w:p w14:paraId="67112C5B">
            <w:pPr>
              <w:jc w:val="left"/>
              <w:rPr>
                <w:rFonts w:hint="eastAsia" w:ascii="仿宋_GB2312" w:hAnsi="仿宋_GB2312" w:eastAsia="仿宋_GB2312" w:cs="仿宋_GB2312"/>
              </w:rPr>
            </w:pPr>
            <w:r>
              <w:rPr>
                <w:rFonts w:hint="eastAsia" w:ascii="仿宋_GB2312" w:hAnsi="仿宋_GB2312" w:eastAsia="仿宋_GB2312" w:cs="仿宋_GB2312"/>
                <w:lang w:eastAsia="zh-CN"/>
              </w:rPr>
              <w:t>其他</w:t>
            </w:r>
            <w:r>
              <w:rPr>
                <w:rFonts w:hint="eastAsia" w:ascii="仿宋_GB2312" w:hAnsi="仿宋_GB2312" w:eastAsia="仿宋_GB2312" w:cs="仿宋_GB2312"/>
              </w:rPr>
              <w:t>材料</w:t>
            </w:r>
          </w:p>
        </w:tc>
        <w:tc>
          <w:tcPr>
            <w:tcW w:w="536" w:type="dxa"/>
            <w:vAlign w:val="center"/>
          </w:tcPr>
          <w:p w14:paraId="52D3584F">
            <w:pPr>
              <w:spacing w:line="360" w:lineRule="auto"/>
              <w:jc w:val="center"/>
              <w:rPr>
                <w:rFonts w:cs="宋体"/>
              </w:rPr>
            </w:pPr>
            <w:r>
              <w:rPr>
                <w:rFonts w:hint="eastAsia" w:cs="宋体"/>
              </w:rPr>
              <w:t>□</w:t>
            </w:r>
          </w:p>
        </w:tc>
        <w:tc>
          <w:tcPr>
            <w:tcW w:w="653" w:type="dxa"/>
            <w:vAlign w:val="center"/>
          </w:tcPr>
          <w:p w14:paraId="1205754B">
            <w:pPr>
              <w:spacing w:line="360" w:lineRule="auto"/>
              <w:jc w:val="center"/>
              <w:rPr>
                <w:rFonts w:cs="宋体"/>
              </w:rPr>
            </w:pPr>
            <w:r>
              <w:rPr>
                <w:rFonts w:hint="eastAsia" w:cs="宋体"/>
              </w:rPr>
              <w:t>□</w:t>
            </w:r>
          </w:p>
        </w:tc>
        <w:tc>
          <w:tcPr>
            <w:tcW w:w="926" w:type="dxa"/>
            <w:vAlign w:val="center"/>
          </w:tcPr>
          <w:p w14:paraId="3418186E">
            <w:pPr>
              <w:spacing w:line="360" w:lineRule="auto"/>
              <w:jc w:val="center"/>
              <w:rPr>
                <w:rFonts w:cs="宋体"/>
              </w:rPr>
            </w:pPr>
            <w:r>
              <w:rPr>
                <w:rFonts w:hint="eastAsia" w:cs="宋体"/>
              </w:rPr>
              <w:t>□</w:t>
            </w:r>
          </w:p>
        </w:tc>
      </w:tr>
    </w:tbl>
    <w:p w14:paraId="6ED2ED4C">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w:t>
      </w:r>
      <w:r>
        <w:rPr>
          <w:rFonts w:hint="eastAsia" w:ascii="Times New Roman" w:hAnsi="Times New Roman" w:cs="Times New Roman"/>
          <w:lang w:eastAsia="zh-CN"/>
        </w:rPr>
        <w:t>试验参与者</w:t>
      </w:r>
      <w:r>
        <w:rPr>
          <w:rFonts w:hint="default" w:ascii="Times New Roman" w:hAnsi="Times New Roman" w:cs="Times New Roman"/>
        </w:rPr>
        <w:t>补偿方式、数额和计划应在知情同意书中告知。③病例报告表不能出现</w:t>
      </w:r>
      <w:r>
        <w:rPr>
          <w:rFonts w:hint="eastAsia" w:ascii="Times New Roman" w:hAnsi="Times New Roman" w:cs="Times New Roman"/>
          <w:lang w:eastAsia="zh-CN"/>
        </w:rPr>
        <w:t>试验参与者</w:t>
      </w:r>
      <w:r>
        <w:rPr>
          <w:rFonts w:hint="default" w:ascii="Times New Roman" w:hAnsi="Times New Roman" w:cs="Times New Roman"/>
        </w:rPr>
        <w:t>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0695A6D7">
      <w:pPr>
        <w:rPr>
          <w:rFonts w:hint="default" w:ascii="Times New Roman" w:hAnsi="Times New Roman" w:cs="Times New Roman"/>
          <w:b/>
          <w:bCs/>
          <w:color w:val="C00000"/>
        </w:rPr>
      </w:pPr>
    </w:p>
    <w:p w14:paraId="0FD6E57D">
      <w:pPr>
        <w:rPr>
          <w:rFonts w:hint="default" w:ascii="Times New Roman" w:hAnsi="Times New Roman" w:cs="Times New Roman"/>
          <w:b/>
          <w:bCs/>
          <w:color w:val="C00000"/>
        </w:rPr>
      </w:pPr>
    </w:p>
    <w:p w14:paraId="5F3B3C1D">
      <w:pPr>
        <w:rPr>
          <w:rFonts w:hint="default" w:ascii="Times New Roman" w:hAnsi="Times New Roman" w:cs="Times New Roman"/>
          <w:b/>
          <w:bCs/>
          <w:color w:val="C00000"/>
        </w:rPr>
      </w:pPr>
    </w:p>
    <w:p w14:paraId="789D1134">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9"/>
          <w:rFonts w:hint="default" w:ascii="Times New Roman" w:hAnsi="Times New Roman" w:eastAsia="仿宋_GB2312" w:cs="Times New Roman"/>
          <w:color w:val="auto"/>
          <w:spacing w:val="5"/>
          <w:sz w:val="17"/>
          <w:szCs w:val="17"/>
          <w:u w:val="none"/>
          <w:shd w:val="clear" w:color="auto" w:fill="FFFFFF"/>
        </w:rPr>
        <w:t>ec_lshospital@163.com</w:t>
      </w:r>
      <w:r>
        <w:rPr>
          <w:rStyle w:val="9"/>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7F52FCBE">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D98DAF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009BBD8">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A7807A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05BFD2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4CD9DC11">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B9133A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0489D23">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572D6F9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4B01C0D">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6BB08DBA">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hint="eastAsia" w:ascii="方正小标宋简体" w:hAnsi="方正小标宋简体" w:eastAsia="方正小标宋简体" w:cs="方正小标宋简体"/>
          <w:b w:val="0"/>
          <w:bCs w:val="0"/>
          <w:sz w:val="24"/>
          <w:szCs w:val="24"/>
        </w:rPr>
      </w:pPr>
      <w:r>
        <w:rPr>
          <w:rFonts w:hint="eastAsia" w:ascii="方正小标宋简体" w:hAnsi="方正小标宋简体" w:eastAsia="方正小标宋简体" w:cs="方正小标宋简体"/>
          <w:b w:val="0"/>
          <w:bCs w:val="0"/>
          <w:sz w:val="24"/>
          <w:szCs w:val="24"/>
        </w:rPr>
        <w:t>医疗器械临床试验初始审查申请递交资料清单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1A73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25E18E0">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26" w:type="dxa"/>
          </w:tcPr>
          <w:p w14:paraId="68A53FB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675" w:type="dxa"/>
            <w:vAlign w:val="center"/>
          </w:tcPr>
          <w:p w14:paraId="506F75A1">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21" w:type="dxa"/>
            <w:vAlign w:val="center"/>
          </w:tcPr>
          <w:p w14:paraId="5095471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883" w:type="dxa"/>
            <w:vAlign w:val="center"/>
          </w:tcPr>
          <w:p w14:paraId="4B9CF6C7">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4F6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B58E9A">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77AF2FBD">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递交信</w:t>
            </w:r>
          </w:p>
        </w:tc>
        <w:tc>
          <w:tcPr>
            <w:tcW w:w="675" w:type="dxa"/>
            <w:vAlign w:val="center"/>
          </w:tcPr>
          <w:p w14:paraId="638C805D">
            <w:pPr>
              <w:spacing w:line="360" w:lineRule="auto"/>
              <w:jc w:val="center"/>
              <w:rPr>
                <w:rFonts w:cs="Times New Roman"/>
                <w:highlight w:val="none"/>
              </w:rPr>
            </w:pPr>
            <w:r>
              <w:rPr>
                <w:rFonts w:hint="eastAsia" w:cs="宋体"/>
                <w:highlight w:val="none"/>
              </w:rPr>
              <w:t>□</w:t>
            </w:r>
          </w:p>
        </w:tc>
        <w:tc>
          <w:tcPr>
            <w:tcW w:w="621" w:type="dxa"/>
            <w:vAlign w:val="center"/>
          </w:tcPr>
          <w:p w14:paraId="093D2E38">
            <w:pPr>
              <w:spacing w:line="360" w:lineRule="auto"/>
              <w:jc w:val="center"/>
              <w:rPr>
                <w:rFonts w:cs="Times New Roman"/>
                <w:highlight w:val="none"/>
              </w:rPr>
            </w:pPr>
            <w:r>
              <w:rPr>
                <w:rFonts w:hint="eastAsia" w:cs="宋体"/>
                <w:highlight w:val="none"/>
              </w:rPr>
              <w:t>□</w:t>
            </w:r>
          </w:p>
        </w:tc>
        <w:tc>
          <w:tcPr>
            <w:tcW w:w="883" w:type="dxa"/>
            <w:vAlign w:val="center"/>
          </w:tcPr>
          <w:p w14:paraId="07FEEE11">
            <w:pPr>
              <w:spacing w:line="360" w:lineRule="auto"/>
              <w:jc w:val="center"/>
              <w:rPr>
                <w:rFonts w:cs="Times New Roman"/>
                <w:highlight w:val="none"/>
              </w:rPr>
            </w:pPr>
            <w:r>
              <w:rPr>
                <w:rFonts w:hint="eastAsia" w:cs="宋体"/>
                <w:highlight w:val="none"/>
              </w:rPr>
              <w:t>□</w:t>
            </w:r>
          </w:p>
        </w:tc>
      </w:tr>
      <w:tr w14:paraId="4EB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A6B8C19">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6F0A8CA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初始审查申请表</w:t>
            </w:r>
          </w:p>
        </w:tc>
        <w:tc>
          <w:tcPr>
            <w:tcW w:w="675" w:type="dxa"/>
            <w:vAlign w:val="center"/>
          </w:tcPr>
          <w:p w14:paraId="0A5B04D8">
            <w:pPr>
              <w:spacing w:line="360" w:lineRule="auto"/>
              <w:jc w:val="center"/>
              <w:rPr>
                <w:rFonts w:cs="Times New Roman"/>
                <w:highlight w:val="none"/>
              </w:rPr>
            </w:pPr>
            <w:r>
              <w:rPr>
                <w:rFonts w:hint="eastAsia" w:cs="宋体"/>
                <w:highlight w:val="none"/>
              </w:rPr>
              <w:t>□</w:t>
            </w:r>
          </w:p>
        </w:tc>
        <w:tc>
          <w:tcPr>
            <w:tcW w:w="621" w:type="dxa"/>
            <w:vAlign w:val="center"/>
          </w:tcPr>
          <w:p w14:paraId="17B8E809">
            <w:pPr>
              <w:spacing w:line="360" w:lineRule="auto"/>
              <w:jc w:val="center"/>
              <w:rPr>
                <w:rFonts w:cs="Times New Roman"/>
                <w:highlight w:val="none"/>
              </w:rPr>
            </w:pPr>
            <w:r>
              <w:rPr>
                <w:rFonts w:hint="eastAsia" w:cs="宋体"/>
                <w:highlight w:val="none"/>
              </w:rPr>
              <w:t>□</w:t>
            </w:r>
          </w:p>
        </w:tc>
        <w:tc>
          <w:tcPr>
            <w:tcW w:w="883" w:type="dxa"/>
            <w:vAlign w:val="center"/>
          </w:tcPr>
          <w:p w14:paraId="61C93C1C">
            <w:pPr>
              <w:spacing w:line="360" w:lineRule="auto"/>
              <w:jc w:val="center"/>
              <w:rPr>
                <w:rFonts w:cs="Times New Roman"/>
                <w:highlight w:val="none"/>
              </w:rPr>
            </w:pPr>
            <w:r>
              <w:rPr>
                <w:rFonts w:hint="eastAsia" w:cs="宋体"/>
                <w:highlight w:val="none"/>
              </w:rPr>
              <w:t>□</w:t>
            </w:r>
          </w:p>
        </w:tc>
      </w:tr>
      <w:tr w14:paraId="1F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7467D6B">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4FDECFA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主要研究者责任声明</w:t>
            </w:r>
          </w:p>
        </w:tc>
        <w:tc>
          <w:tcPr>
            <w:tcW w:w="675" w:type="dxa"/>
            <w:vAlign w:val="center"/>
          </w:tcPr>
          <w:p w14:paraId="3BE30816">
            <w:pPr>
              <w:spacing w:line="360" w:lineRule="auto"/>
              <w:jc w:val="center"/>
              <w:rPr>
                <w:rFonts w:cs="宋体"/>
                <w:highlight w:val="none"/>
              </w:rPr>
            </w:pPr>
            <w:r>
              <w:rPr>
                <w:rFonts w:hint="eastAsia" w:cs="宋体"/>
                <w:highlight w:val="none"/>
              </w:rPr>
              <w:t>□</w:t>
            </w:r>
          </w:p>
        </w:tc>
        <w:tc>
          <w:tcPr>
            <w:tcW w:w="621" w:type="dxa"/>
            <w:vAlign w:val="center"/>
          </w:tcPr>
          <w:p w14:paraId="7298D4D2">
            <w:pPr>
              <w:spacing w:line="360" w:lineRule="auto"/>
              <w:jc w:val="center"/>
              <w:rPr>
                <w:rFonts w:cs="宋体"/>
                <w:highlight w:val="none"/>
              </w:rPr>
            </w:pPr>
            <w:r>
              <w:rPr>
                <w:rFonts w:hint="eastAsia" w:cs="宋体"/>
                <w:highlight w:val="none"/>
              </w:rPr>
              <w:t>□</w:t>
            </w:r>
          </w:p>
        </w:tc>
        <w:tc>
          <w:tcPr>
            <w:tcW w:w="883" w:type="dxa"/>
            <w:vAlign w:val="center"/>
          </w:tcPr>
          <w:p w14:paraId="7F13953E">
            <w:pPr>
              <w:spacing w:line="360" w:lineRule="auto"/>
              <w:jc w:val="center"/>
              <w:rPr>
                <w:rFonts w:cs="宋体"/>
                <w:highlight w:val="none"/>
              </w:rPr>
            </w:pPr>
            <w:r>
              <w:rPr>
                <w:rFonts w:hint="eastAsia" w:cs="宋体"/>
                <w:highlight w:val="none"/>
              </w:rPr>
              <w:t>□</w:t>
            </w:r>
          </w:p>
        </w:tc>
      </w:tr>
      <w:tr w14:paraId="120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9118B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60777554">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lang w:val="en-US" w:eastAsia="zh-CN"/>
              </w:rPr>
              <w:t>研究材料诚信承诺书</w:t>
            </w:r>
          </w:p>
        </w:tc>
        <w:tc>
          <w:tcPr>
            <w:tcW w:w="675" w:type="dxa"/>
            <w:vAlign w:val="center"/>
          </w:tcPr>
          <w:p w14:paraId="2BEC3E65">
            <w:pPr>
              <w:spacing w:line="360" w:lineRule="auto"/>
              <w:jc w:val="center"/>
              <w:rPr>
                <w:rFonts w:hint="eastAsia" w:cs="宋体"/>
                <w:highlight w:val="none"/>
              </w:rPr>
            </w:pPr>
            <w:r>
              <w:rPr>
                <w:rFonts w:hint="eastAsia" w:cs="宋体"/>
                <w:highlight w:val="none"/>
              </w:rPr>
              <w:t>□</w:t>
            </w:r>
          </w:p>
        </w:tc>
        <w:tc>
          <w:tcPr>
            <w:tcW w:w="621" w:type="dxa"/>
            <w:vAlign w:val="center"/>
          </w:tcPr>
          <w:p w14:paraId="37B5831E">
            <w:pPr>
              <w:spacing w:line="360" w:lineRule="auto"/>
              <w:jc w:val="center"/>
              <w:rPr>
                <w:rFonts w:hint="eastAsia" w:cs="宋体"/>
                <w:highlight w:val="none"/>
              </w:rPr>
            </w:pPr>
            <w:r>
              <w:rPr>
                <w:rFonts w:hint="eastAsia" w:cs="宋体"/>
                <w:highlight w:val="none"/>
              </w:rPr>
              <w:t>□</w:t>
            </w:r>
          </w:p>
        </w:tc>
        <w:tc>
          <w:tcPr>
            <w:tcW w:w="883" w:type="dxa"/>
            <w:vAlign w:val="center"/>
          </w:tcPr>
          <w:p w14:paraId="15CE9DFE">
            <w:pPr>
              <w:spacing w:line="360" w:lineRule="auto"/>
              <w:jc w:val="center"/>
              <w:rPr>
                <w:rFonts w:hint="eastAsia" w:cs="宋体"/>
                <w:highlight w:val="none"/>
              </w:rPr>
            </w:pPr>
            <w:r>
              <w:rPr>
                <w:rFonts w:hint="eastAsia" w:cs="宋体"/>
                <w:highlight w:val="none"/>
              </w:rPr>
              <w:t>□</w:t>
            </w:r>
          </w:p>
        </w:tc>
      </w:tr>
      <w:tr w14:paraId="6DC9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58AC56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031E367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研究团队成员均需递交的材料：研究者履历、培训证书复印件、研究</w:t>
            </w:r>
            <w:r>
              <w:rPr>
                <w:rFonts w:hint="default" w:ascii="Times New Roman" w:hAnsi="Times New Roman" w:eastAsia="仿宋_GB2312" w:cs="Times New Roman"/>
                <w:highlight w:val="none"/>
                <w:lang w:val="en-US" w:eastAsia="zh-CN"/>
              </w:rPr>
              <w:t>经济</w:t>
            </w:r>
            <w:r>
              <w:rPr>
                <w:rFonts w:hint="default" w:ascii="Times New Roman" w:hAnsi="Times New Roman" w:eastAsia="仿宋_GB2312" w:cs="Times New Roman"/>
                <w:highlight w:val="none"/>
              </w:rPr>
              <w:t>利益冲突</w:t>
            </w:r>
            <w:r>
              <w:rPr>
                <w:rFonts w:hint="default" w:ascii="Times New Roman" w:hAnsi="Times New Roman" w:eastAsia="仿宋_GB2312" w:cs="Times New Roman"/>
                <w:highlight w:val="none"/>
                <w:lang w:val="en-US" w:eastAsia="zh-CN"/>
              </w:rPr>
              <w:t>申</w:t>
            </w:r>
            <w:r>
              <w:rPr>
                <w:rFonts w:hint="default" w:ascii="Times New Roman" w:hAnsi="Times New Roman" w:eastAsia="仿宋_GB2312" w:cs="Times New Roman"/>
                <w:highlight w:val="none"/>
              </w:rPr>
              <w:t>明</w:t>
            </w:r>
          </w:p>
        </w:tc>
        <w:tc>
          <w:tcPr>
            <w:tcW w:w="675" w:type="dxa"/>
            <w:vAlign w:val="center"/>
          </w:tcPr>
          <w:p w14:paraId="27ED1D7D">
            <w:pPr>
              <w:spacing w:line="360" w:lineRule="auto"/>
              <w:jc w:val="center"/>
              <w:rPr>
                <w:rFonts w:cs="Times New Roman"/>
                <w:highlight w:val="none"/>
              </w:rPr>
            </w:pPr>
            <w:r>
              <w:rPr>
                <w:rFonts w:hint="eastAsia" w:cs="宋体"/>
                <w:highlight w:val="none"/>
              </w:rPr>
              <w:t>□</w:t>
            </w:r>
          </w:p>
        </w:tc>
        <w:tc>
          <w:tcPr>
            <w:tcW w:w="621" w:type="dxa"/>
            <w:vAlign w:val="center"/>
          </w:tcPr>
          <w:p w14:paraId="2F44C71F">
            <w:pPr>
              <w:spacing w:line="360" w:lineRule="auto"/>
              <w:jc w:val="center"/>
              <w:rPr>
                <w:rFonts w:cs="Times New Roman"/>
                <w:highlight w:val="none"/>
              </w:rPr>
            </w:pPr>
            <w:r>
              <w:rPr>
                <w:rFonts w:hint="eastAsia" w:cs="宋体"/>
                <w:highlight w:val="none"/>
              </w:rPr>
              <w:t>□</w:t>
            </w:r>
          </w:p>
        </w:tc>
        <w:tc>
          <w:tcPr>
            <w:tcW w:w="883" w:type="dxa"/>
            <w:vAlign w:val="center"/>
          </w:tcPr>
          <w:p w14:paraId="3C5AD81A">
            <w:pPr>
              <w:spacing w:line="360" w:lineRule="auto"/>
              <w:jc w:val="center"/>
              <w:rPr>
                <w:rFonts w:cs="Times New Roman"/>
                <w:highlight w:val="none"/>
              </w:rPr>
            </w:pPr>
            <w:r>
              <w:rPr>
                <w:rFonts w:hint="eastAsia" w:cs="宋体"/>
                <w:highlight w:val="none"/>
              </w:rPr>
              <w:t>□</w:t>
            </w:r>
          </w:p>
        </w:tc>
      </w:tr>
      <w:tr w14:paraId="4A86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1468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26" w:type="dxa"/>
            <w:vAlign w:val="center"/>
          </w:tcPr>
          <w:p w14:paraId="3475EC06">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国家药品监督管理局临床试验批件或备案通过文件（如</w:t>
            </w:r>
            <w:r>
              <w:rPr>
                <w:rFonts w:hint="default" w:ascii="Times New Roman" w:hAnsi="Times New Roman" w:eastAsia="仿宋_GB2312" w:cs="Times New Roman"/>
                <w:highlight w:val="none"/>
                <w:lang w:val="en-US" w:eastAsia="zh-CN"/>
              </w:rPr>
              <w:t>有</w:t>
            </w:r>
            <w:r>
              <w:rPr>
                <w:rFonts w:hint="default" w:ascii="Times New Roman" w:hAnsi="Times New Roman" w:eastAsia="仿宋_GB2312" w:cs="Times New Roman"/>
                <w:highlight w:val="none"/>
              </w:rPr>
              <w:t>）</w:t>
            </w:r>
          </w:p>
        </w:tc>
        <w:tc>
          <w:tcPr>
            <w:tcW w:w="675" w:type="dxa"/>
            <w:vAlign w:val="center"/>
          </w:tcPr>
          <w:p w14:paraId="411278EB">
            <w:pPr>
              <w:spacing w:line="360" w:lineRule="auto"/>
              <w:jc w:val="center"/>
              <w:rPr>
                <w:rFonts w:cs="Times New Roman"/>
                <w:highlight w:val="none"/>
              </w:rPr>
            </w:pPr>
            <w:r>
              <w:rPr>
                <w:rFonts w:hint="eastAsia" w:cs="宋体"/>
                <w:highlight w:val="none"/>
              </w:rPr>
              <w:t>□</w:t>
            </w:r>
          </w:p>
        </w:tc>
        <w:tc>
          <w:tcPr>
            <w:tcW w:w="621" w:type="dxa"/>
            <w:vAlign w:val="center"/>
          </w:tcPr>
          <w:p w14:paraId="307BCD3F">
            <w:pPr>
              <w:spacing w:line="360" w:lineRule="auto"/>
              <w:jc w:val="center"/>
              <w:rPr>
                <w:rFonts w:cs="Times New Roman"/>
                <w:highlight w:val="none"/>
              </w:rPr>
            </w:pPr>
            <w:r>
              <w:rPr>
                <w:rFonts w:hint="eastAsia" w:cs="宋体"/>
                <w:highlight w:val="none"/>
              </w:rPr>
              <w:t>□</w:t>
            </w:r>
          </w:p>
        </w:tc>
        <w:tc>
          <w:tcPr>
            <w:tcW w:w="883" w:type="dxa"/>
            <w:vAlign w:val="center"/>
          </w:tcPr>
          <w:p w14:paraId="60AA5353">
            <w:pPr>
              <w:spacing w:line="360" w:lineRule="auto"/>
              <w:jc w:val="center"/>
              <w:rPr>
                <w:rFonts w:cs="Times New Roman"/>
                <w:highlight w:val="none"/>
              </w:rPr>
            </w:pPr>
            <w:r>
              <w:rPr>
                <w:rFonts w:hint="eastAsia" w:cs="宋体"/>
                <w:highlight w:val="none"/>
              </w:rPr>
              <w:t>□</w:t>
            </w:r>
          </w:p>
        </w:tc>
      </w:tr>
      <w:tr w14:paraId="5E6C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157BA8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26" w:type="dxa"/>
            <w:vAlign w:val="center"/>
          </w:tcPr>
          <w:p w14:paraId="1B9C64BF">
            <w:pPr>
              <w:jc w:val="left"/>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组长单位伦理批件</w:t>
            </w:r>
            <w:r>
              <w:rPr>
                <w:rFonts w:hint="default" w:ascii="Times New Roman" w:hAnsi="Times New Roman" w:eastAsia="仿宋_GB2312" w:cs="Times New Roman"/>
                <w:highlight w:val="none"/>
                <w:lang w:eastAsia="zh-CN"/>
              </w:rPr>
              <w:t>及其他</w:t>
            </w:r>
            <w:r>
              <w:rPr>
                <w:rFonts w:hint="default" w:ascii="Times New Roman" w:hAnsi="Times New Roman" w:eastAsia="仿宋_GB2312" w:cs="Times New Roman"/>
                <w:highlight w:val="none"/>
              </w:rPr>
              <w:t>伦理审查委员会的重要决定（如有）</w:t>
            </w:r>
          </w:p>
        </w:tc>
        <w:tc>
          <w:tcPr>
            <w:tcW w:w="675" w:type="dxa"/>
            <w:vAlign w:val="center"/>
          </w:tcPr>
          <w:p w14:paraId="417CB3B1">
            <w:pPr>
              <w:spacing w:line="360" w:lineRule="auto"/>
              <w:jc w:val="center"/>
              <w:rPr>
                <w:rFonts w:cs="Times New Roman"/>
                <w:highlight w:val="none"/>
              </w:rPr>
            </w:pPr>
            <w:r>
              <w:rPr>
                <w:rFonts w:hint="eastAsia" w:cs="宋体"/>
                <w:highlight w:val="none"/>
              </w:rPr>
              <w:t>□</w:t>
            </w:r>
          </w:p>
        </w:tc>
        <w:tc>
          <w:tcPr>
            <w:tcW w:w="621" w:type="dxa"/>
            <w:vAlign w:val="center"/>
          </w:tcPr>
          <w:p w14:paraId="3E1A7D4E">
            <w:pPr>
              <w:spacing w:line="360" w:lineRule="auto"/>
              <w:jc w:val="center"/>
              <w:rPr>
                <w:rFonts w:cs="Times New Roman"/>
                <w:highlight w:val="none"/>
              </w:rPr>
            </w:pPr>
            <w:r>
              <w:rPr>
                <w:rFonts w:hint="eastAsia" w:cs="宋体"/>
                <w:highlight w:val="none"/>
              </w:rPr>
              <w:t>□</w:t>
            </w:r>
          </w:p>
        </w:tc>
        <w:tc>
          <w:tcPr>
            <w:tcW w:w="883" w:type="dxa"/>
            <w:vAlign w:val="center"/>
          </w:tcPr>
          <w:p w14:paraId="04E27B34">
            <w:pPr>
              <w:spacing w:line="360" w:lineRule="auto"/>
              <w:jc w:val="center"/>
              <w:rPr>
                <w:rFonts w:cs="Times New Roman"/>
                <w:highlight w:val="none"/>
              </w:rPr>
            </w:pPr>
            <w:r>
              <w:rPr>
                <w:rFonts w:hint="eastAsia" w:cs="宋体"/>
                <w:highlight w:val="none"/>
              </w:rPr>
              <w:t>□</w:t>
            </w:r>
          </w:p>
        </w:tc>
      </w:tr>
      <w:tr w14:paraId="35A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4BC666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26" w:type="dxa"/>
            <w:vAlign w:val="center"/>
          </w:tcPr>
          <w:p w14:paraId="50BABDC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临床试验方案（版本号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07659E20">
            <w:pPr>
              <w:spacing w:line="360" w:lineRule="auto"/>
              <w:jc w:val="center"/>
              <w:rPr>
                <w:rFonts w:cs="Times New Roman"/>
                <w:highlight w:val="none"/>
              </w:rPr>
            </w:pPr>
            <w:r>
              <w:rPr>
                <w:rFonts w:hint="eastAsia" w:cs="宋体"/>
                <w:highlight w:val="none"/>
              </w:rPr>
              <w:t>□</w:t>
            </w:r>
          </w:p>
        </w:tc>
        <w:tc>
          <w:tcPr>
            <w:tcW w:w="621" w:type="dxa"/>
            <w:vAlign w:val="center"/>
          </w:tcPr>
          <w:p w14:paraId="3FF602A4">
            <w:pPr>
              <w:spacing w:line="360" w:lineRule="auto"/>
              <w:jc w:val="center"/>
              <w:rPr>
                <w:rFonts w:cs="Times New Roman"/>
                <w:highlight w:val="none"/>
              </w:rPr>
            </w:pPr>
            <w:r>
              <w:rPr>
                <w:rFonts w:hint="eastAsia" w:cs="宋体"/>
                <w:highlight w:val="none"/>
              </w:rPr>
              <w:t>□</w:t>
            </w:r>
          </w:p>
        </w:tc>
        <w:tc>
          <w:tcPr>
            <w:tcW w:w="883" w:type="dxa"/>
            <w:vAlign w:val="center"/>
          </w:tcPr>
          <w:p w14:paraId="1C93B549">
            <w:pPr>
              <w:spacing w:line="360" w:lineRule="auto"/>
              <w:jc w:val="center"/>
              <w:rPr>
                <w:rFonts w:cs="Times New Roman"/>
                <w:highlight w:val="none"/>
              </w:rPr>
            </w:pPr>
            <w:r>
              <w:rPr>
                <w:rFonts w:hint="eastAsia" w:cs="宋体"/>
                <w:highlight w:val="none"/>
              </w:rPr>
              <w:t>□</w:t>
            </w:r>
          </w:p>
        </w:tc>
      </w:tr>
      <w:tr w14:paraId="1B77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952F161">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26" w:type="dxa"/>
            <w:vAlign w:val="center"/>
          </w:tcPr>
          <w:p w14:paraId="370E54C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知情同意书（版本号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）或免除/免签知情同意书申请表</w:t>
            </w:r>
          </w:p>
        </w:tc>
        <w:tc>
          <w:tcPr>
            <w:tcW w:w="675" w:type="dxa"/>
            <w:vAlign w:val="center"/>
          </w:tcPr>
          <w:p w14:paraId="45377046">
            <w:pPr>
              <w:spacing w:line="360" w:lineRule="auto"/>
              <w:jc w:val="center"/>
              <w:rPr>
                <w:rFonts w:cs="Times New Roman"/>
                <w:highlight w:val="none"/>
              </w:rPr>
            </w:pPr>
            <w:r>
              <w:rPr>
                <w:rFonts w:hint="eastAsia" w:cs="宋体"/>
                <w:highlight w:val="none"/>
              </w:rPr>
              <w:t>□</w:t>
            </w:r>
          </w:p>
        </w:tc>
        <w:tc>
          <w:tcPr>
            <w:tcW w:w="621" w:type="dxa"/>
            <w:vAlign w:val="center"/>
          </w:tcPr>
          <w:p w14:paraId="36A0713E">
            <w:pPr>
              <w:spacing w:line="360" w:lineRule="auto"/>
              <w:jc w:val="center"/>
              <w:rPr>
                <w:rFonts w:cs="Times New Roman"/>
                <w:highlight w:val="none"/>
              </w:rPr>
            </w:pPr>
            <w:r>
              <w:rPr>
                <w:rFonts w:hint="eastAsia" w:cs="宋体"/>
                <w:highlight w:val="none"/>
              </w:rPr>
              <w:t>□</w:t>
            </w:r>
          </w:p>
        </w:tc>
        <w:tc>
          <w:tcPr>
            <w:tcW w:w="883" w:type="dxa"/>
            <w:vAlign w:val="center"/>
          </w:tcPr>
          <w:p w14:paraId="6FDDEE22">
            <w:pPr>
              <w:spacing w:line="360" w:lineRule="auto"/>
              <w:jc w:val="center"/>
              <w:rPr>
                <w:rFonts w:cs="Times New Roman"/>
                <w:highlight w:val="none"/>
              </w:rPr>
            </w:pPr>
            <w:r>
              <w:rPr>
                <w:rFonts w:hint="eastAsia" w:cs="宋体"/>
                <w:highlight w:val="none"/>
              </w:rPr>
              <w:t>□</w:t>
            </w:r>
          </w:p>
        </w:tc>
      </w:tr>
      <w:tr w14:paraId="26BC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B732A2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26" w:type="dxa"/>
            <w:vAlign w:val="center"/>
          </w:tcPr>
          <w:p w14:paraId="082D9818">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招募</w:t>
            </w:r>
            <w:r>
              <w:rPr>
                <w:rFonts w:hint="default" w:ascii="Times New Roman" w:hAnsi="Times New Roman" w:eastAsia="仿宋_GB2312" w:cs="Times New Roman"/>
                <w:highlight w:val="none"/>
                <w:lang w:eastAsia="zh-CN"/>
              </w:rPr>
              <w:t>试验参与者</w:t>
            </w:r>
            <w:r>
              <w:rPr>
                <w:rFonts w:hint="default" w:ascii="Times New Roman" w:hAnsi="Times New Roman" w:eastAsia="仿宋_GB2312" w:cs="Times New Roman"/>
                <w:highlight w:val="none"/>
              </w:rPr>
              <w:t>和向其宣传的程序性文件（如有，</w:t>
            </w:r>
          </w:p>
          <w:p w14:paraId="2DEABEA4">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4B075740">
            <w:pPr>
              <w:spacing w:line="360" w:lineRule="auto"/>
              <w:jc w:val="center"/>
              <w:rPr>
                <w:rFonts w:cs="宋体"/>
                <w:highlight w:val="none"/>
              </w:rPr>
            </w:pPr>
            <w:r>
              <w:rPr>
                <w:rFonts w:hint="eastAsia" w:cs="宋体"/>
                <w:highlight w:val="none"/>
              </w:rPr>
              <w:t>□</w:t>
            </w:r>
          </w:p>
        </w:tc>
        <w:tc>
          <w:tcPr>
            <w:tcW w:w="621" w:type="dxa"/>
            <w:vAlign w:val="center"/>
          </w:tcPr>
          <w:p w14:paraId="6FBC00A9">
            <w:pPr>
              <w:spacing w:line="360" w:lineRule="auto"/>
              <w:jc w:val="center"/>
              <w:rPr>
                <w:rFonts w:cs="宋体"/>
                <w:highlight w:val="none"/>
              </w:rPr>
            </w:pPr>
            <w:r>
              <w:rPr>
                <w:rFonts w:hint="eastAsia" w:cs="宋体"/>
                <w:highlight w:val="none"/>
              </w:rPr>
              <w:t>□</w:t>
            </w:r>
          </w:p>
        </w:tc>
        <w:tc>
          <w:tcPr>
            <w:tcW w:w="883" w:type="dxa"/>
            <w:vAlign w:val="center"/>
          </w:tcPr>
          <w:p w14:paraId="0901C2EB">
            <w:pPr>
              <w:spacing w:line="360" w:lineRule="auto"/>
              <w:jc w:val="center"/>
              <w:rPr>
                <w:rFonts w:cs="宋体"/>
                <w:highlight w:val="none"/>
              </w:rPr>
            </w:pPr>
            <w:r>
              <w:rPr>
                <w:rFonts w:hint="eastAsia" w:cs="宋体"/>
                <w:highlight w:val="none"/>
              </w:rPr>
              <w:t>□</w:t>
            </w:r>
          </w:p>
        </w:tc>
      </w:tr>
      <w:tr w14:paraId="303F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8E4A9F4">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11</w:t>
            </w:r>
          </w:p>
        </w:tc>
        <w:tc>
          <w:tcPr>
            <w:tcW w:w="5726" w:type="dxa"/>
            <w:vAlign w:val="center"/>
          </w:tcPr>
          <w:p w14:paraId="33E21B77">
            <w:pP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研究者手册（版本号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4045CD8B">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EED8D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793F262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364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9AE2A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12</w:t>
            </w:r>
          </w:p>
        </w:tc>
        <w:tc>
          <w:tcPr>
            <w:tcW w:w="5726" w:type="dxa"/>
            <w:vAlign w:val="center"/>
          </w:tcPr>
          <w:p w14:paraId="2AAFEE9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病例报告表等</w:t>
            </w:r>
            <w:r>
              <w:rPr>
                <w:rFonts w:hint="default" w:ascii="Times New Roman" w:hAnsi="Times New Roman" w:eastAsia="仿宋_GB2312" w:cs="Times New Roman"/>
                <w:highlight w:val="none"/>
                <w:lang w:eastAsia="zh-CN"/>
              </w:rPr>
              <w:t>其他</w:t>
            </w:r>
            <w:r>
              <w:rPr>
                <w:rFonts w:hint="default" w:ascii="Times New Roman" w:hAnsi="Times New Roman" w:eastAsia="仿宋_GB2312" w:cs="Times New Roman"/>
                <w:highlight w:val="none"/>
              </w:rPr>
              <w:t>相关资料（版本号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6570EAEE">
            <w:pPr>
              <w:spacing w:line="360" w:lineRule="auto"/>
              <w:jc w:val="center"/>
              <w:rPr>
                <w:rFonts w:cs="Times New Roman"/>
                <w:highlight w:val="none"/>
              </w:rPr>
            </w:pPr>
            <w:r>
              <w:rPr>
                <w:rFonts w:hint="eastAsia" w:cs="宋体"/>
                <w:highlight w:val="none"/>
              </w:rPr>
              <w:t>□</w:t>
            </w:r>
          </w:p>
        </w:tc>
        <w:tc>
          <w:tcPr>
            <w:tcW w:w="621" w:type="dxa"/>
            <w:vAlign w:val="center"/>
          </w:tcPr>
          <w:p w14:paraId="50B1B641">
            <w:pPr>
              <w:spacing w:line="360" w:lineRule="auto"/>
              <w:jc w:val="center"/>
              <w:rPr>
                <w:rFonts w:cs="Times New Roman"/>
                <w:highlight w:val="none"/>
              </w:rPr>
            </w:pPr>
            <w:r>
              <w:rPr>
                <w:rFonts w:hint="eastAsia" w:cs="宋体"/>
                <w:highlight w:val="none"/>
              </w:rPr>
              <w:t>□</w:t>
            </w:r>
          </w:p>
        </w:tc>
        <w:tc>
          <w:tcPr>
            <w:tcW w:w="883" w:type="dxa"/>
            <w:vAlign w:val="center"/>
          </w:tcPr>
          <w:p w14:paraId="01895563">
            <w:pPr>
              <w:spacing w:line="360" w:lineRule="auto"/>
              <w:jc w:val="center"/>
              <w:rPr>
                <w:rFonts w:cs="Times New Roman"/>
                <w:highlight w:val="none"/>
              </w:rPr>
            </w:pPr>
            <w:r>
              <w:rPr>
                <w:rFonts w:hint="eastAsia" w:cs="宋体"/>
                <w:highlight w:val="none"/>
              </w:rPr>
              <w:t>□</w:t>
            </w:r>
          </w:p>
        </w:tc>
      </w:tr>
      <w:tr w14:paraId="682A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9AEB6C">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3</w:t>
            </w:r>
          </w:p>
        </w:tc>
        <w:tc>
          <w:tcPr>
            <w:tcW w:w="5726" w:type="dxa"/>
            <w:vAlign w:val="center"/>
          </w:tcPr>
          <w:p w14:paraId="0609CD2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自检报告</w:t>
            </w:r>
          </w:p>
        </w:tc>
        <w:tc>
          <w:tcPr>
            <w:tcW w:w="675" w:type="dxa"/>
            <w:vAlign w:val="center"/>
          </w:tcPr>
          <w:p w14:paraId="5C016463">
            <w:pPr>
              <w:spacing w:line="360" w:lineRule="auto"/>
              <w:jc w:val="center"/>
              <w:rPr>
                <w:rFonts w:cs="宋体"/>
                <w:highlight w:val="none"/>
              </w:rPr>
            </w:pPr>
            <w:r>
              <w:rPr>
                <w:rFonts w:hint="eastAsia" w:cs="宋体"/>
                <w:highlight w:val="none"/>
              </w:rPr>
              <w:t>□</w:t>
            </w:r>
          </w:p>
        </w:tc>
        <w:tc>
          <w:tcPr>
            <w:tcW w:w="621" w:type="dxa"/>
            <w:vAlign w:val="center"/>
          </w:tcPr>
          <w:p w14:paraId="335417AE">
            <w:pPr>
              <w:spacing w:line="360" w:lineRule="auto"/>
              <w:jc w:val="center"/>
              <w:rPr>
                <w:rFonts w:cs="宋体"/>
                <w:highlight w:val="none"/>
              </w:rPr>
            </w:pPr>
            <w:r>
              <w:rPr>
                <w:rFonts w:hint="eastAsia" w:cs="宋体"/>
                <w:highlight w:val="none"/>
              </w:rPr>
              <w:t>□</w:t>
            </w:r>
          </w:p>
        </w:tc>
        <w:tc>
          <w:tcPr>
            <w:tcW w:w="883" w:type="dxa"/>
            <w:vAlign w:val="center"/>
          </w:tcPr>
          <w:p w14:paraId="02600436">
            <w:pPr>
              <w:spacing w:line="360" w:lineRule="auto"/>
              <w:jc w:val="center"/>
              <w:rPr>
                <w:rFonts w:cs="宋体"/>
                <w:highlight w:val="none"/>
              </w:rPr>
            </w:pPr>
            <w:r>
              <w:rPr>
                <w:rFonts w:hint="eastAsia" w:cs="宋体"/>
                <w:highlight w:val="none"/>
              </w:rPr>
              <w:t>□</w:t>
            </w:r>
          </w:p>
        </w:tc>
      </w:tr>
      <w:tr w14:paraId="322D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6FC69D0">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4</w:t>
            </w:r>
          </w:p>
        </w:tc>
        <w:tc>
          <w:tcPr>
            <w:tcW w:w="5726" w:type="dxa"/>
            <w:vAlign w:val="center"/>
          </w:tcPr>
          <w:p w14:paraId="750CBCD6">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适用的技术要求/注册产品标准/相应的国家、行业标准</w:t>
            </w:r>
          </w:p>
        </w:tc>
        <w:tc>
          <w:tcPr>
            <w:tcW w:w="675" w:type="dxa"/>
            <w:vAlign w:val="center"/>
          </w:tcPr>
          <w:p w14:paraId="7CCEA9F1">
            <w:pPr>
              <w:spacing w:line="360" w:lineRule="auto"/>
              <w:jc w:val="center"/>
              <w:rPr>
                <w:rFonts w:cs="Times New Roman"/>
                <w:highlight w:val="none"/>
              </w:rPr>
            </w:pPr>
            <w:r>
              <w:rPr>
                <w:rFonts w:hint="eastAsia" w:cs="宋体"/>
                <w:highlight w:val="none"/>
              </w:rPr>
              <w:t>□</w:t>
            </w:r>
          </w:p>
        </w:tc>
        <w:tc>
          <w:tcPr>
            <w:tcW w:w="621" w:type="dxa"/>
            <w:vAlign w:val="center"/>
          </w:tcPr>
          <w:p w14:paraId="23706194">
            <w:pPr>
              <w:spacing w:line="360" w:lineRule="auto"/>
              <w:jc w:val="center"/>
              <w:rPr>
                <w:rFonts w:cs="Times New Roman"/>
                <w:highlight w:val="none"/>
              </w:rPr>
            </w:pPr>
            <w:r>
              <w:rPr>
                <w:rFonts w:hint="eastAsia" w:cs="宋体"/>
                <w:highlight w:val="none"/>
              </w:rPr>
              <w:t>□</w:t>
            </w:r>
          </w:p>
        </w:tc>
        <w:tc>
          <w:tcPr>
            <w:tcW w:w="883" w:type="dxa"/>
            <w:vAlign w:val="center"/>
          </w:tcPr>
          <w:p w14:paraId="34FC766A">
            <w:pPr>
              <w:spacing w:line="360" w:lineRule="auto"/>
              <w:jc w:val="center"/>
              <w:rPr>
                <w:rFonts w:cs="Times New Roman"/>
                <w:highlight w:val="none"/>
              </w:rPr>
            </w:pPr>
            <w:r>
              <w:rPr>
                <w:rFonts w:hint="eastAsia" w:cs="宋体"/>
                <w:highlight w:val="none"/>
              </w:rPr>
              <w:t>□</w:t>
            </w:r>
          </w:p>
        </w:tc>
      </w:tr>
      <w:tr w14:paraId="70C3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6508253">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5</w:t>
            </w:r>
          </w:p>
        </w:tc>
        <w:tc>
          <w:tcPr>
            <w:tcW w:w="5726" w:type="dxa"/>
            <w:vAlign w:val="center"/>
          </w:tcPr>
          <w:p w14:paraId="62D7F51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试验用医疗器械的研制符合适用的医疗器械质量管理体系相关要求的声明</w:t>
            </w:r>
          </w:p>
        </w:tc>
        <w:tc>
          <w:tcPr>
            <w:tcW w:w="675" w:type="dxa"/>
            <w:vAlign w:val="center"/>
          </w:tcPr>
          <w:p w14:paraId="27140217">
            <w:pPr>
              <w:spacing w:line="360" w:lineRule="auto"/>
              <w:jc w:val="center"/>
              <w:rPr>
                <w:rFonts w:cs="Times New Roman"/>
                <w:highlight w:val="none"/>
              </w:rPr>
            </w:pPr>
            <w:r>
              <w:rPr>
                <w:rFonts w:hint="eastAsia" w:cs="宋体"/>
                <w:highlight w:val="none"/>
              </w:rPr>
              <w:t>□</w:t>
            </w:r>
          </w:p>
        </w:tc>
        <w:tc>
          <w:tcPr>
            <w:tcW w:w="621" w:type="dxa"/>
            <w:vAlign w:val="center"/>
          </w:tcPr>
          <w:p w14:paraId="18D28777">
            <w:pPr>
              <w:spacing w:line="360" w:lineRule="auto"/>
              <w:jc w:val="center"/>
              <w:rPr>
                <w:rFonts w:cs="Times New Roman"/>
                <w:highlight w:val="none"/>
              </w:rPr>
            </w:pPr>
            <w:r>
              <w:rPr>
                <w:rFonts w:hint="eastAsia" w:cs="宋体"/>
                <w:highlight w:val="none"/>
              </w:rPr>
              <w:t>□</w:t>
            </w:r>
          </w:p>
        </w:tc>
        <w:tc>
          <w:tcPr>
            <w:tcW w:w="883" w:type="dxa"/>
            <w:vAlign w:val="center"/>
          </w:tcPr>
          <w:p w14:paraId="1C26DFEF">
            <w:pPr>
              <w:spacing w:line="360" w:lineRule="auto"/>
              <w:jc w:val="center"/>
              <w:rPr>
                <w:rFonts w:cs="Times New Roman"/>
                <w:highlight w:val="none"/>
              </w:rPr>
            </w:pPr>
            <w:r>
              <w:rPr>
                <w:rFonts w:hint="eastAsia" w:cs="宋体"/>
                <w:highlight w:val="none"/>
              </w:rPr>
              <w:t>□</w:t>
            </w:r>
          </w:p>
        </w:tc>
      </w:tr>
      <w:tr w14:paraId="3FFE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D93698">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6</w:t>
            </w:r>
          </w:p>
        </w:tc>
        <w:tc>
          <w:tcPr>
            <w:tcW w:w="5726" w:type="dxa"/>
            <w:vAlign w:val="center"/>
          </w:tcPr>
          <w:p w14:paraId="38CC3D0E">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动物试验报告</w:t>
            </w:r>
          </w:p>
        </w:tc>
        <w:tc>
          <w:tcPr>
            <w:tcW w:w="675" w:type="dxa"/>
            <w:vAlign w:val="center"/>
          </w:tcPr>
          <w:p w14:paraId="45077CE9">
            <w:pPr>
              <w:spacing w:line="360" w:lineRule="auto"/>
              <w:jc w:val="center"/>
              <w:rPr>
                <w:rFonts w:cs="Times New Roman"/>
                <w:highlight w:val="none"/>
              </w:rPr>
            </w:pPr>
            <w:r>
              <w:rPr>
                <w:rFonts w:hint="eastAsia" w:cs="宋体"/>
                <w:highlight w:val="none"/>
              </w:rPr>
              <w:t>□</w:t>
            </w:r>
          </w:p>
        </w:tc>
        <w:tc>
          <w:tcPr>
            <w:tcW w:w="621" w:type="dxa"/>
            <w:vAlign w:val="center"/>
          </w:tcPr>
          <w:p w14:paraId="4E4FB4FF">
            <w:pPr>
              <w:spacing w:line="360" w:lineRule="auto"/>
              <w:jc w:val="center"/>
              <w:rPr>
                <w:rFonts w:cs="Times New Roman"/>
                <w:highlight w:val="none"/>
              </w:rPr>
            </w:pPr>
            <w:r>
              <w:rPr>
                <w:rFonts w:hint="eastAsia" w:cs="宋体"/>
                <w:highlight w:val="none"/>
              </w:rPr>
              <w:t>□</w:t>
            </w:r>
          </w:p>
        </w:tc>
        <w:tc>
          <w:tcPr>
            <w:tcW w:w="883" w:type="dxa"/>
            <w:vAlign w:val="center"/>
          </w:tcPr>
          <w:p w14:paraId="282E4325">
            <w:pPr>
              <w:spacing w:line="360" w:lineRule="auto"/>
              <w:jc w:val="center"/>
              <w:rPr>
                <w:rFonts w:cs="Times New Roman"/>
                <w:highlight w:val="none"/>
              </w:rPr>
            </w:pPr>
            <w:r>
              <w:rPr>
                <w:rFonts w:hint="eastAsia" w:cs="宋体"/>
                <w:highlight w:val="none"/>
              </w:rPr>
              <w:t>□</w:t>
            </w:r>
          </w:p>
        </w:tc>
      </w:tr>
      <w:tr w14:paraId="088B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50479F6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26" w:type="dxa"/>
            <w:vAlign w:val="center"/>
          </w:tcPr>
          <w:p w14:paraId="6EEA0690">
            <w:pP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临床试验用器械说明书</w:t>
            </w:r>
          </w:p>
        </w:tc>
        <w:tc>
          <w:tcPr>
            <w:tcW w:w="675" w:type="dxa"/>
            <w:vAlign w:val="center"/>
          </w:tcPr>
          <w:p w14:paraId="502D0A89">
            <w:pPr>
              <w:spacing w:line="360" w:lineRule="auto"/>
              <w:jc w:val="center"/>
              <w:rPr>
                <w:rFonts w:hint="eastAsia" w:cs="宋体"/>
                <w:highlight w:val="none"/>
              </w:rPr>
            </w:pPr>
            <w:r>
              <w:rPr>
                <w:rFonts w:hint="eastAsia" w:cs="宋体"/>
                <w:highlight w:val="none"/>
              </w:rPr>
              <w:t>□</w:t>
            </w:r>
          </w:p>
        </w:tc>
        <w:tc>
          <w:tcPr>
            <w:tcW w:w="621" w:type="dxa"/>
            <w:vAlign w:val="center"/>
          </w:tcPr>
          <w:p w14:paraId="73C7A385">
            <w:pPr>
              <w:spacing w:line="360" w:lineRule="auto"/>
              <w:jc w:val="center"/>
              <w:rPr>
                <w:rFonts w:hint="eastAsia" w:cs="宋体"/>
                <w:highlight w:val="none"/>
              </w:rPr>
            </w:pPr>
            <w:r>
              <w:rPr>
                <w:rFonts w:hint="eastAsia" w:cs="宋体"/>
                <w:highlight w:val="none"/>
              </w:rPr>
              <w:t>□</w:t>
            </w:r>
          </w:p>
        </w:tc>
        <w:tc>
          <w:tcPr>
            <w:tcW w:w="883" w:type="dxa"/>
            <w:vAlign w:val="center"/>
          </w:tcPr>
          <w:p w14:paraId="15BF5F59">
            <w:pPr>
              <w:spacing w:line="360" w:lineRule="auto"/>
              <w:jc w:val="center"/>
              <w:rPr>
                <w:rFonts w:hint="eastAsia" w:cs="宋体"/>
                <w:highlight w:val="none"/>
              </w:rPr>
            </w:pPr>
            <w:r>
              <w:rPr>
                <w:rFonts w:hint="eastAsia" w:cs="宋体"/>
                <w:highlight w:val="none"/>
              </w:rPr>
              <w:t>□</w:t>
            </w:r>
          </w:p>
        </w:tc>
      </w:tr>
      <w:tr w14:paraId="20C4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947720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8</w:t>
            </w:r>
          </w:p>
        </w:tc>
        <w:tc>
          <w:tcPr>
            <w:tcW w:w="5726" w:type="dxa"/>
            <w:vAlign w:val="center"/>
          </w:tcPr>
          <w:p w14:paraId="5A58AAAA">
            <w:pPr>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color w:val="000000"/>
                <w:highlight w:val="none"/>
              </w:rPr>
              <w:t>试验用医</w:t>
            </w:r>
            <w:r>
              <w:rPr>
                <w:rFonts w:hint="default" w:ascii="Times New Roman" w:hAnsi="Times New Roman" w:eastAsia="仿宋_GB2312" w:cs="Times New Roman"/>
                <w:color w:val="000000"/>
                <w:highlight w:val="none"/>
                <w:lang w:val="en-US" w:eastAsia="zh-CN"/>
              </w:rPr>
              <w:t>疗</w:t>
            </w:r>
            <w:r>
              <w:rPr>
                <w:rFonts w:hint="default" w:ascii="Times New Roman" w:hAnsi="Times New Roman" w:eastAsia="仿宋_GB2312" w:cs="Times New Roman"/>
                <w:color w:val="000000"/>
                <w:highlight w:val="none"/>
              </w:rPr>
              <w:t>器械包装、标签</w:t>
            </w:r>
          </w:p>
        </w:tc>
        <w:tc>
          <w:tcPr>
            <w:tcW w:w="675" w:type="dxa"/>
            <w:vAlign w:val="center"/>
          </w:tcPr>
          <w:p w14:paraId="7CEEE42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vAlign w:val="center"/>
          </w:tcPr>
          <w:p w14:paraId="3AF3A1B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vAlign w:val="center"/>
          </w:tcPr>
          <w:p w14:paraId="7D903B3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83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43A862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19</w:t>
            </w:r>
          </w:p>
        </w:tc>
        <w:tc>
          <w:tcPr>
            <w:tcW w:w="5726" w:type="dxa"/>
            <w:vAlign w:val="center"/>
          </w:tcPr>
          <w:p w14:paraId="32D4B4AD">
            <w:pPr>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lang w:val="en-US" w:eastAsia="zh-CN"/>
              </w:rPr>
              <w:t>申办者/生产方</w:t>
            </w:r>
            <w:r>
              <w:rPr>
                <w:rFonts w:hint="default" w:ascii="Times New Roman" w:hAnsi="Times New Roman" w:eastAsia="仿宋_GB2312" w:cs="Times New Roman"/>
              </w:rPr>
              <w:t>资质</w:t>
            </w:r>
            <w:r>
              <w:rPr>
                <w:rFonts w:hint="default" w:ascii="Times New Roman" w:hAnsi="Times New Roman" w:eastAsia="仿宋_GB2312" w:cs="Times New Roman"/>
                <w:lang w:eastAsia="zh-CN"/>
              </w:rPr>
              <w:t>：</w:t>
            </w:r>
            <w:r>
              <w:rPr>
                <w:rFonts w:hint="default" w:ascii="Times New Roman" w:hAnsi="Times New Roman" w:eastAsia="仿宋_GB2312" w:cs="Times New Roman"/>
                <w:highlight w:val="none"/>
              </w:rPr>
              <w:t>营业执照、医疗器械生产许可证</w:t>
            </w:r>
            <w:r>
              <w:rPr>
                <w:rFonts w:hint="default" w:ascii="Times New Roman" w:hAnsi="Times New Roman" w:eastAsia="仿宋_GB2312" w:cs="Times New Roman"/>
                <w:highlight w:val="none"/>
                <w:lang w:val="en-US" w:eastAsia="zh-CN"/>
              </w:rPr>
              <w:t>等</w:t>
            </w:r>
          </w:p>
        </w:tc>
        <w:tc>
          <w:tcPr>
            <w:tcW w:w="675" w:type="dxa"/>
            <w:vAlign w:val="center"/>
          </w:tcPr>
          <w:p w14:paraId="28B7FEE7">
            <w:pPr>
              <w:spacing w:line="360" w:lineRule="auto"/>
              <w:jc w:val="center"/>
              <w:rPr>
                <w:rFonts w:cs="宋体"/>
                <w:highlight w:val="none"/>
              </w:rPr>
            </w:pPr>
            <w:r>
              <w:rPr>
                <w:rFonts w:hint="eastAsia" w:cs="宋体"/>
                <w:highlight w:val="none"/>
              </w:rPr>
              <w:t>□</w:t>
            </w:r>
          </w:p>
        </w:tc>
        <w:tc>
          <w:tcPr>
            <w:tcW w:w="621" w:type="dxa"/>
            <w:vAlign w:val="center"/>
          </w:tcPr>
          <w:p w14:paraId="11D692BE">
            <w:pPr>
              <w:spacing w:line="360" w:lineRule="auto"/>
              <w:jc w:val="center"/>
              <w:rPr>
                <w:rFonts w:cs="宋体"/>
                <w:highlight w:val="none"/>
              </w:rPr>
            </w:pPr>
            <w:r>
              <w:rPr>
                <w:rFonts w:hint="eastAsia" w:cs="宋体"/>
                <w:highlight w:val="none"/>
              </w:rPr>
              <w:t>□</w:t>
            </w:r>
          </w:p>
        </w:tc>
        <w:tc>
          <w:tcPr>
            <w:tcW w:w="883" w:type="dxa"/>
            <w:vAlign w:val="center"/>
          </w:tcPr>
          <w:p w14:paraId="2BBB0EFA">
            <w:pPr>
              <w:spacing w:line="360" w:lineRule="auto"/>
              <w:jc w:val="center"/>
              <w:rPr>
                <w:rFonts w:cs="宋体"/>
                <w:highlight w:val="none"/>
              </w:rPr>
            </w:pPr>
            <w:r>
              <w:rPr>
                <w:rFonts w:hint="eastAsia" w:cs="宋体"/>
                <w:highlight w:val="none"/>
              </w:rPr>
              <w:t>□</w:t>
            </w:r>
          </w:p>
        </w:tc>
      </w:tr>
      <w:tr w14:paraId="710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4561A0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2</w:t>
            </w:r>
            <w:r>
              <w:rPr>
                <w:rFonts w:hint="eastAsia" w:ascii="Times New Roman" w:hAnsi="Times New Roman" w:cs="Times New Roman"/>
                <w:lang w:val="en-US" w:eastAsia="zh-CN"/>
              </w:rPr>
              <w:t>0</w:t>
            </w:r>
          </w:p>
        </w:tc>
        <w:tc>
          <w:tcPr>
            <w:tcW w:w="5726" w:type="dxa"/>
            <w:vAlign w:val="center"/>
          </w:tcPr>
          <w:p w14:paraId="2466723E">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申办</w:t>
            </w:r>
            <w:r>
              <w:rPr>
                <w:rFonts w:hint="default" w:ascii="Times New Roman" w:hAnsi="Times New Roman" w:eastAsia="仿宋_GB2312" w:cs="Times New Roman"/>
                <w:highlight w:val="none"/>
                <w:lang w:val="en-US" w:eastAsia="zh-CN"/>
              </w:rPr>
              <w:t>者</w:t>
            </w:r>
            <w:r>
              <w:rPr>
                <w:rFonts w:hint="default" w:ascii="Times New Roman" w:hAnsi="Times New Roman" w:eastAsia="仿宋_GB2312" w:cs="Times New Roman"/>
                <w:highlight w:val="none"/>
              </w:rPr>
              <w:t>给CRO公司的委托函</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rPr>
              <w:t>CRO公司的营业执照等</w:t>
            </w:r>
            <w:r>
              <w:rPr>
                <w:rFonts w:hint="default" w:ascii="Times New Roman" w:hAnsi="Times New Roman" w:eastAsia="仿宋_GB2312" w:cs="Times New Roman"/>
                <w:highlight w:val="none"/>
                <w:lang w:val="en-US" w:eastAsia="zh-CN"/>
              </w:rPr>
              <w:t>资质</w:t>
            </w:r>
            <w:r>
              <w:rPr>
                <w:rFonts w:hint="default" w:ascii="Times New Roman" w:hAnsi="Times New Roman" w:eastAsia="仿宋_GB2312" w:cs="Times New Roman"/>
                <w:highlight w:val="none"/>
              </w:rPr>
              <w:t>证明文件（如有）</w:t>
            </w:r>
          </w:p>
        </w:tc>
        <w:tc>
          <w:tcPr>
            <w:tcW w:w="675" w:type="dxa"/>
            <w:vAlign w:val="center"/>
          </w:tcPr>
          <w:p w14:paraId="25E97B47">
            <w:pPr>
              <w:spacing w:line="360" w:lineRule="auto"/>
              <w:jc w:val="center"/>
              <w:rPr>
                <w:rFonts w:cs="宋体"/>
                <w:highlight w:val="none"/>
              </w:rPr>
            </w:pPr>
            <w:r>
              <w:rPr>
                <w:rFonts w:hint="eastAsia" w:cs="宋体"/>
                <w:highlight w:val="none"/>
              </w:rPr>
              <w:t>□</w:t>
            </w:r>
          </w:p>
        </w:tc>
        <w:tc>
          <w:tcPr>
            <w:tcW w:w="621" w:type="dxa"/>
            <w:vAlign w:val="center"/>
          </w:tcPr>
          <w:p w14:paraId="54BE698A">
            <w:pPr>
              <w:spacing w:line="360" w:lineRule="auto"/>
              <w:jc w:val="center"/>
              <w:rPr>
                <w:rFonts w:cs="宋体"/>
                <w:highlight w:val="none"/>
              </w:rPr>
            </w:pPr>
            <w:r>
              <w:rPr>
                <w:rFonts w:hint="eastAsia" w:cs="宋体"/>
                <w:highlight w:val="none"/>
              </w:rPr>
              <w:t>□</w:t>
            </w:r>
          </w:p>
        </w:tc>
        <w:tc>
          <w:tcPr>
            <w:tcW w:w="883" w:type="dxa"/>
            <w:vAlign w:val="center"/>
          </w:tcPr>
          <w:p w14:paraId="44870B70">
            <w:pPr>
              <w:spacing w:line="360" w:lineRule="auto"/>
              <w:jc w:val="center"/>
              <w:rPr>
                <w:rFonts w:cs="宋体"/>
                <w:highlight w:val="none"/>
              </w:rPr>
            </w:pPr>
            <w:r>
              <w:rPr>
                <w:rFonts w:hint="eastAsia" w:cs="宋体"/>
                <w:highlight w:val="none"/>
              </w:rPr>
              <w:t>□</w:t>
            </w:r>
          </w:p>
        </w:tc>
      </w:tr>
      <w:tr w14:paraId="7B31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C49CE4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21</w:t>
            </w:r>
          </w:p>
        </w:tc>
        <w:tc>
          <w:tcPr>
            <w:tcW w:w="5726" w:type="dxa"/>
            <w:vAlign w:val="center"/>
          </w:tcPr>
          <w:p w14:paraId="7D5018B1">
            <w:pPr>
              <w:jc w:val="both"/>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监查员资质文件：委派函、监查员简历、身份证复印件、GCP 证书复印件</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学历证明等</w:t>
            </w:r>
          </w:p>
        </w:tc>
        <w:tc>
          <w:tcPr>
            <w:tcW w:w="675" w:type="dxa"/>
            <w:vAlign w:val="center"/>
          </w:tcPr>
          <w:p w14:paraId="1492A0B4">
            <w:pPr>
              <w:spacing w:line="360" w:lineRule="auto"/>
              <w:jc w:val="center"/>
              <w:rPr>
                <w:rFonts w:hint="eastAsia" w:cs="宋体"/>
                <w:highlight w:val="none"/>
              </w:rPr>
            </w:pPr>
            <w:r>
              <w:rPr>
                <w:rFonts w:hint="eastAsia" w:cs="宋体"/>
                <w:highlight w:val="none"/>
              </w:rPr>
              <w:t>□</w:t>
            </w:r>
          </w:p>
        </w:tc>
        <w:tc>
          <w:tcPr>
            <w:tcW w:w="621" w:type="dxa"/>
            <w:vAlign w:val="center"/>
          </w:tcPr>
          <w:p w14:paraId="6D00D6E6">
            <w:pPr>
              <w:spacing w:line="360" w:lineRule="auto"/>
              <w:jc w:val="center"/>
              <w:rPr>
                <w:rFonts w:hint="eastAsia" w:cs="宋体"/>
                <w:highlight w:val="none"/>
              </w:rPr>
            </w:pPr>
            <w:r>
              <w:rPr>
                <w:rFonts w:hint="eastAsia" w:cs="宋体"/>
                <w:highlight w:val="none"/>
              </w:rPr>
              <w:t>□</w:t>
            </w:r>
          </w:p>
        </w:tc>
        <w:tc>
          <w:tcPr>
            <w:tcW w:w="883" w:type="dxa"/>
            <w:vAlign w:val="center"/>
          </w:tcPr>
          <w:p w14:paraId="2E47D090">
            <w:pPr>
              <w:spacing w:line="360" w:lineRule="auto"/>
              <w:jc w:val="center"/>
              <w:rPr>
                <w:rFonts w:hint="eastAsia" w:cs="宋体"/>
                <w:highlight w:val="none"/>
              </w:rPr>
            </w:pPr>
            <w:r>
              <w:rPr>
                <w:rFonts w:hint="eastAsia" w:cs="宋体"/>
                <w:highlight w:val="none"/>
              </w:rPr>
              <w:t>□</w:t>
            </w:r>
          </w:p>
        </w:tc>
      </w:tr>
      <w:tr w14:paraId="6217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6A3B4D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22</w:t>
            </w:r>
          </w:p>
        </w:tc>
        <w:tc>
          <w:tcPr>
            <w:tcW w:w="5726" w:type="dxa"/>
            <w:vAlign w:val="center"/>
          </w:tcPr>
          <w:p w14:paraId="59757419">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保险证明</w:t>
            </w:r>
            <w:r>
              <w:rPr>
                <w:rFonts w:hint="default" w:ascii="Times New Roman" w:hAnsi="Times New Roman" w:eastAsia="仿宋_GB2312" w:cs="Times New Roman"/>
                <w:color w:val="000000"/>
                <w:highlight w:val="none"/>
                <w:lang w:val="en-US" w:eastAsia="zh-CN"/>
              </w:rPr>
              <w:t>/</w:t>
            </w:r>
            <w:r>
              <w:rPr>
                <w:rFonts w:hint="default" w:ascii="Times New Roman" w:hAnsi="Times New Roman" w:eastAsia="仿宋_GB2312" w:cs="Times New Roman"/>
                <w:color w:val="000000"/>
                <w:highlight w:val="none"/>
              </w:rPr>
              <w:t>临床研究申办者承诺书及承担研究相关损害赔偿的说明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如为</w:t>
            </w:r>
            <w:r>
              <w:rPr>
                <w:rFonts w:hint="default" w:ascii="Times New Roman" w:hAnsi="Times New Roman" w:eastAsia="仿宋_GB2312" w:cs="Times New Roman"/>
                <w:color w:val="000000"/>
                <w:highlight w:val="none"/>
                <w:lang w:val="en-US" w:eastAsia="zh-CN"/>
              </w:rPr>
              <w:t>非中</w:t>
            </w:r>
            <w:r>
              <w:rPr>
                <w:rFonts w:hint="default" w:ascii="Times New Roman" w:hAnsi="Times New Roman" w:eastAsia="仿宋_GB2312" w:cs="Times New Roman"/>
                <w:color w:val="000000"/>
                <w:highlight w:val="none"/>
              </w:rPr>
              <w:t>文凭证，应提供中文翻译以及两个一致 性说明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并加盖公司公章</w:t>
            </w:r>
            <w:r>
              <w:rPr>
                <w:rFonts w:hint="default" w:ascii="Times New Roman" w:hAnsi="Times New Roman" w:eastAsia="仿宋_GB2312" w:cs="Times New Roman"/>
                <w:color w:val="000000"/>
                <w:highlight w:val="none"/>
                <w:lang w:eastAsia="zh-CN"/>
              </w:rPr>
              <w:t>）</w:t>
            </w:r>
          </w:p>
        </w:tc>
        <w:tc>
          <w:tcPr>
            <w:tcW w:w="675" w:type="dxa"/>
            <w:vAlign w:val="center"/>
          </w:tcPr>
          <w:p w14:paraId="7E4C56B6">
            <w:pPr>
              <w:spacing w:line="360" w:lineRule="auto"/>
              <w:jc w:val="center"/>
              <w:rPr>
                <w:rFonts w:cs="宋体"/>
                <w:highlight w:val="none"/>
              </w:rPr>
            </w:pPr>
            <w:r>
              <w:rPr>
                <w:rFonts w:hint="eastAsia" w:cs="宋体"/>
                <w:highlight w:val="none"/>
              </w:rPr>
              <w:t>□</w:t>
            </w:r>
          </w:p>
        </w:tc>
        <w:tc>
          <w:tcPr>
            <w:tcW w:w="621" w:type="dxa"/>
            <w:vAlign w:val="center"/>
          </w:tcPr>
          <w:p w14:paraId="03ADF38A">
            <w:pPr>
              <w:spacing w:line="360" w:lineRule="auto"/>
              <w:jc w:val="center"/>
              <w:rPr>
                <w:rFonts w:cs="宋体"/>
                <w:highlight w:val="none"/>
              </w:rPr>
            </w:pPr>
            <w:r>
              <w:rPr>
                <w:rFonts w:hint="eastAsia" w:cs="宋体"/>
                <w:highlight w:val="none"/>
              </w:rPr>
              <w:t>□</w:t>
            </w:r>
          </w:p>
        </w:tc>
        <w:tc>
          <w:tcPr>
            <w:tcW w:w="883" w:type="dxa"/>
            <w:vAlign w:val="center"/>
          </w:tcPr>
          <w:p w14:paraId="750567B2">
            <w:pPr>
              <w:spacing w:line="360" w:lineRule="auto"/>
              <w:jc w:val="center"/>
              <w:rPr>
                <w:rFonts w:cs="宋体"/>
                <w:highlight w:val="none"/>
              </w:rPr>
            </w:pPr>
            <w:r>
              <w:rPr>
                <w:rFonts w:hint="eastAsia" w:cs="宋体"/>
                <w:highlight w:val="none"/>
              </w:rPr>
              <w:t>□</w:t>
            </w:r>
          </w:p>
        </w:tc>
      </w:tr>
      <w:tr w14:paraId="17C0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C21BD9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23</w:t>
            </w:r>
          </w:p>
        </w:tc>
        <w:tc>
          <w:tcPr>
            <w:tcW w:w="5726" w:type="dxa"/>
            <w:vAlign w:val="center"/>
          </w:tcPr>
          <w:p w14:paraId="1538092E">
            <w:pPr>
              <w:rPr>
                <w:rFonts w:hint="default" w:ascii="Times New Roman" w:hAnsi="Times New Roman" w:eastAsia="仿宋_GB2312" w:cs="Times New Roman"/>
              </w:rPr>
            </w:pPr>
            <w:r>
              <w:rPr>
                <w:rFonts w:hint="default" w:ascii="Times New Roman" w:hAnsi="Times New Roman" w:eastAsia="仿宋_GB2312" w:cs="Times New Roman"/>
              </w:rPr>
              <w:t>数据安全监察计划说明（如有）</w:t>
            </w:r>
          </w:p>
        </w:tc>
        <w:tc>
          <w:tcPr>
            <w:tcW w:w="675" w:type="dxa"/>
            <w:vAlign w:val="center"/>
          </w:tcPr>
          <w:p w14:paraId="37C1E2E7">
            <w:pPr>
              <w:spacing w:line="360" w:lineRule="auto"/>
              <w:jc w:val="center"/>
              <w:rPr>
                <w:rFonts w:cs="宋体"/>
              </w:rPr>
            </w:pPr>
            <w:r>
              <w:rPr>
                <w:rFonts w:hint="eastAsia" w:cs="宋体"/>
              </w:rPr>
              <w:t>□</w:t>
            </w:r>
          </w:p>
        </w:tc>
        <w:tc>
          <w:tcPr>
            <w:tcW w:w="621" w:type="dxa"/>
            <w:vAlign w:val="center"/>
          </w:tcPr>
          <w:p w14:paraId="441CF689">
            <w:pPr>
              <w:spacing w:line="360" w:lineRule="auto"/>
              <w:jc w:val="center"/>
              <w:rPr>
                <w:rFonts w:cs="宋体"/>
              </w:rPr>
            </w:pPr>
            <w:r>
              <w:rPr>
                <w:rFonts w:hint="eastAsia" w:cs="宋体"/>
              </w:rPr>
              <w:t>□</w:t>
            </w:r>
          </w:p>
        </w:tc>
        <w:tc>
          <w:tcPr>
            <w:tcW w:w="883" w:type="dxa"/>
            <w:vAlign w:val="center"/>
          </w:tcPr>
          <w:p w14:paraId="3AB71129">
            <w:pPr>
              <w:spacing w:line="360" w:lineRule="auto"/>
              <w:jc w:val="center"/>
              <w:rPr>
                <w:rFonts w:cs="宋体"/>
              </w:rPr>
            </w:pPr>
            <w:r>
              <w:rPr>
                <w:rFonts w:hint="eastAsia" w:cs="宋体"/>
              </w:rPr>
              <w:t>□</w:t>
            </w:r>
          </w:p>
        </w:tc>
      </w:tr>
      <w:tr w14:paraId="7B52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vAlign w:val="center"/>
          </w:tcPr>
          <w:p w14:paraId="7CCA32B7">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24</w:t>
            </w:r>
          </w:p>
        </w:tc>
        <w:tc>
          <w:tcPr>
            <w:tcW w:w="5726" w:type="dxa"/>
            <w:vAlign w:val="center"/>
          </w:tcPr>
          <w:p w14:paraId="5D13346E">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涉及生物样本外送</w:t>
            </w:r>
            <w:r>
              <w:rPr>
                <w:rFonts w:hint="default" w:ascii="Times New Roman" w:hAnsi="Times New Roman" w:eastAsia="仿宋_GB2312" w:cs="Times New Roman"/>
                <w:highlight w:val="none"/>
                <w:lang w:eastAsia="zh-CN"/>
              </w:rPr>
              <w:t>需提供样本运输SOP和</w:t>
            </w:r>
            <w:r>
              <w:rPr>
                <w:rFonts w:hint="eastAsia" w:ascii="Times New Roman" w:hAnsi="Times New Roman" w:eastAsia="仿宋_GB2312" w:cs="Times New Roman"/>
                <w:highlight w:val="none"/>
                <w:lang w:val="en-US" w:eastAsia="zh-CN"/>
              </w:rPr>
              <w:t>运输机构及</w:t>
            </w:r>
            <w:r>
              <w:rPr>
                <w:rFonts w:hint="default" w:ascii="Times New Roman" w:hAnsi="Times New Roman" w:eastAsia="仿宋_GB2312" w:cs="Times New Roman"/>
                <w:highlight w:val="none"/>
                <w:lang w:eastAsia="zh-CN"/>
              </w:rPr>
              <w:t>检测机构的</w:t>
            </w:r>
            <w:r>
              <w:rPr>
                <w:rFonts w:hint="default" w:ascii="Times New Roman" w:hAnsi="Times New Roman" w:eastAsia="仿宋_GB2312" w:cs="Times New Roman"/>
                <w:highlight w:val="none"/>
                <w:lang w:val="en-US" w:eastAsia="zh-CN"/>
              </w:rPr>
              <w:t>委托文件、</w:t>
            </w:r>
            <w:r>
              <w:rPr>
                <w:rFonts w:hint="default" w:ascii="Times New Roman" w:hAnsi="Times New Roman" w:eastAsia="仿宋_GB2312"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3364EE87">
            <w:pPr>
              <w:spacing w:line="360" w:lineRule="auto"/>
              <w:jc w:val="center"/>
              <w:rPr>
                <w:rFonts w:cs="宋体"/>
                <w:highlight w:val="none"/>
              </w:rPr>
            </w:pPr>
            <w:r>
              <w:rPr>
                <w:rFonts w:hint="eastAsia" w:cs="宋体"/>
                <w:highlight w:val="none"/>
              </w:rPr>
              <w:t>□</w:t>
            </w:r>
          </w:p>
        </w:tc>
        <w:tc>
          <w:tcPr>
            <w:tcW w:w="621" w:type="dxa"/>
            <w:vAlign w:val="center"/>
          </w:tcPr>
          <w:p w14:paraId="411B0F2C">
            <w:pPr>
              <w:spacing w:line="360" w:lineRule="auto"/>
              <w:jc w:val="center"/>
              <w:rPr>
                <w:rFonts w:cs="宋体"/>
                <w:highlight w:val="none"/>
              </w:rPr>
            </w:pPr>
            <w:r>
              <w:rPr>
                <w:rFonts w:hint="eastAsia" w:cs="宋体"/>
                <w:highlight w:val="none"/>
              </w:rPr>
              <w:t>□</w:t>
            </w:r>
          </w:p>
        </w:tc>
        <w:tc>
          <w:tcPr>
            <w:tcW w:w="883" w:type="dxa"/>
            <w:vAlign w:val="center"/>
          </w:tcPr>
          <w:p w14:paraId="3E87F0C4">
            <w:pPr>
              <w:spacing w:line="360" w:lineRule="auto"/>
              <w:jc w:val="center"/>
              <w:rPr>
                <w:rFonts w:cs="宋体"/>
                <w:highlight w:val="none"/>
              </w:rPr>
            </w:pPr>
            <w:r>
              <w:rPr>
                <w:rFonts w:hint="eastAsia" w:cs="宋体"/>
                <w:highlight w:val="none"/>
              </w:rPr>
              <w:t>□</w:t>
            </w:r>
          </w:p>
        </w:tc>
      </w:tr>
      <w:tr w14:paraId="7D3D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C0401A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26" w:type="dxa"/>
            <w:shd w:val="clear" w:color="auto" w:fill="auto"/>
            <w:vAlign w:val="center"/>
          </w:tcPr>
          <w:p w14:paraId="00D9A470">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lang w:val="en-US" w:eastAsia="zh-CN"/>
              </w:rPr>
              <w:t>提供给试验参与者的其他材料</w:t>
            </w:r>
          </w:p>
        </w:tc>
        <w:tc>
          <w:tcPr>
            <w:tcW w:w="675" w:type="dxa"/>
            <w:shd w:val="clear" w:color="auto" w:fill="auto"/>
            <w:vAlign w:val="center"/>
          </w:tcPr>
          <w:p w14:paraId="0D32F87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4399CA8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EAA89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16E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16E80DC">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26" w:type="dxa"/>
            <w:shd w:val="clear" w:color="auto" w:fill="auto"/>
            <w:vAlign w:val="center"/>
          </w:tcPr>
          <w:p w14:paraId="5FB126B4">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研究项目经费来源说明</w:t>
            </w:r>
          </w:p>
        </w:tc>
        <w:tc>
          <w:tcPr>
            <w:tcW w:w="675" w:type="dxa"/>
            <w:shd w:val="clear" w:color="auto" w:fill="auto"/>
            <w:vAlign w:val="center"/>
          </w:tcPr>
          <w:p w14:paraId="2CF4FB3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3CF04EC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AAF25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CB9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309302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26" w:type="dxa"/>
            <w:shd w:val="clear" w:color="auto" w:fill="auto"/>
            <w:vAlign w:val="center"/>
          </w:tcPr>
          <w:p w14:paraId="11999F42">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研究成果的发布形式说明</w:t>
            </w:r>
          </w:p>
        </w:tc>
        <w:tc>
          <w:tcPr>
            <w:tcW w:w="675" w:type="dxa"/>
            <w:shd w:val="clear" w:color="auto" w:fill="auto"/>
            <w:vAlign w:val="center"/>
          </w:tcPr>
          <w:p w14:paraId="2514224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264A00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9C6B72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6C4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1B8B38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26" w:type="dxa"/>
            <w:shd w:val="clear" w:color="auto" w:fill="auto"/>
            <w:vAlign w:val="center"/>
          </w:tcPr>
          <w:p w14:paraId="77EA9351">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生物样本、信息数据的来源证明</w:t>
            </w:r>
            <w:r>
              <w:rPr>
                <w:rFonts w:hint="default" w:ascii="Times New Roman" w:hAnsi="Times New Roman" w:eastAsia="仿宋_GB2312" w:cs="Times New Roman"/>
              </w:rPr>
              <w:t>生物样本、信息数据的来源证明（如需</w:t>
            </w:r>
            <w:r>
              <w:rPr>
                <w:rFonts w:hint="default" w:ascii="Times New Roman" w:hAnsi="Times New Roman" w:eastAsia="仿宋_GB2312" w:cs="Times New Roman"/>
                <w:lang w:eastAsia="zh-CN"/>
              </w:rPr>
              <w:t>，以递交伦理审查时间为节点，研究用到既往就诊患者的生物样本、信息数据则需提供此证明</w:t>
            </w:r>
            <w:r>
              <w:rPr>
                <w:rFonts w:hint="default" w:ascii="Times New Roman" w:hAnsi="Times New Roman" w:eastAsia="仿宋_GB2312" w:cs="Times New Roman"/>
              </w:rPr>
              <w:t>）</w:t>
            </w:r>
          </w:p>
        </w:tc>
        <w:tc>
          <w:tcPr>
            <w:tcW w:w="675" w:type="dxa"/>
            <w:shd w:val="clear" w:color="auto" w:fill="auto"/>
            <w:vAlign w:val="center"/>
          </w:tcPr>
          <w:p w14:paraId="342C655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11C219D1">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16706C9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98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10301F4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29</w:t>
            </w:r>
          </w:p>
        </w:tc>
        <w:tc>
          <w:tcPr>
            <w:tcW w:w="5726" w:type="dxa"/>
            <w:shd w:val="clear" w:color="auto" w:fill="auto"/>
            <w:vAlign w:val="center"/>
          </w:tcPr>
          <w:p w14:paraId="27998085">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遗传办相关资料（如有）</w:t>
            </w:r>
          </w:p>
        </w:tc>
        <w:tc>
          <w:tcPr>
            <w:tcW w:w="675" w:type="dxa"/>
            <w:shd w:val="clear" w:color="auto" w:fill="auto"/>
            <w:vAlign w:val="center"/>
          </w:tcPr>
          <w:p w14:paraId="5FFE234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0E98997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54E79DE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058B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D64001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30</w:t>
            </w:r>
          </w:p>
        </w:tc>
        <w:tc>
          <w:tcPr>
            <w:tcW w:w="5726" w:type="dxa"/>
            <w:vAlign w:val="center"/>
          </w:tcPr>
          <w:p w14:paraId="106DD027">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lang w:eastAsia="zh-CN"/>
              </w:rPr>
              <w:t>其他</w:t>
            </w:r>
            <w:r>
              <w:rPr>
                <w:rFonts w:hint="default" w:ascii="Times New Roman" w:hAnsi="Times New Roman" w:eastAsia="仿宋_GB2312" w:cs="Times New Roman"/>
                <w:highlight w:val="none"/>
              </w:rPr>
              <w:t>材料</w:t>
            </w:r>
          </w:p>
        </w:tc>
        <w:tc>
          <w:tcPr>
            <w:tcW w:w="675" w:type="dxa"/>
            <w:vAlign w:val="center"/>
          </w:tcPr>
          <w:p w14:paraId="0CE4A1A9">
            <w:pPr>
              <w:spacing w:line="360" w:lineRule="auto"/>
              <w:jc w:val="center"/>
              <w:rPr>
                <w:rFonts w:cs="宋体"/>
                <w:highlight w:val="none"/>
              </w:rPr>
            </w:pPr>
            <w:r>
              <w:rPr>
                <w:rFonts w:hint="eastAsia" w:cs="宋体"/>
                <w:highlight w:val="none"/>
              </w:rPr>
              <w:t>□</w:t>
            </w:r>
          </w:p>
        </w:tc>
        <w:tc>
          <w:tcPr>
            <w:tcW w:w="621" w:type="dxa"/>
            <w:vAlign w:val="center"/>
          </w:tcPr>
          <w:p w14:paraId="0A455195">
            <w:pPr>
              <w:spacing w:line="360" w:lineRule="auto"/>
              <w:jc w:val="center"/>
              <w:rPr>
                <w:rFonts w:cs="宋体"/>
                <w:highlight w:val="none"/>
              </w:rPr>
            </w:pPr>
            <w:r>
              <w:rPr>
                <w:rFonts w:hint="eastAsia" w:cs="宋体"/>
                <w:highlight w:val="none"/>
              </w:rPr>
              <w:t>□</w:t>
            </w:r>
          </w:p>
        </w:tc>
        <w:tc>
          <w:tcPr>
            <w:tcW w:w="883" w:type="dxa"/>
            <w:vAlign w:val="center"/>
          </w:tcPr>
          <w:p w14:paraId="2A691AA7">
            <w:pPr>
              <w:spacing w:line="360" w:lineRule="auto"/>
              <w:jc w:val="center"/>
              <w:rPr>
                <w:rFonts w:cs="宋体"/>
                <w:highlight w:val="none"/>
              </w:rPr>
            </w:pPr>
            <w:r>
              <w:rPr>
                <w:rFonts w:hint="eastAsia" w:cs="宋体"/>
                <w:highlight w:val="none"/>
              </w:rPr>
              <w:t>□</w:t>
            </w:r>
          </w:p>
        </w:tc>
      </w:tr>
    </w:tbl>
    <w:p w14:paraId="10391F1E">
      <w:pPr>
        <w:rPr>
          <w:rFonts w:hint="default" w:ascii="Times New Roman" w:hAnsi="Times New Roman" w:eastAsia="仿宋_GB2312" w:cs="Times New Roman"/>
        </w:rPr>
      </w:pPr>
      <w:r>
        <w:rPr>
          <w:rFonts w:hint="default" w:ascii="Times New Roman" w:hAnsi="Times New Roman" w:eastAsia="仿宋_GB2312" w:cs="Times New Roman"/>
        </w:rPr>
        <w:t>注：①申办方提供</w:t>
      </w:r>
      <w:r>
        <w:rPr>
          <w:rFonts w:hint="default" w:ascii="Times New Roman" w:hAnsi="Times New Roman" w:eastAsia="仿宋_GB2312" w:cs="Times New Roman"/>
          <w:lang w:eastAsia="zh-CN"/>
        </w:rPr>
        <w:t>递交</w:t>
      </w:r>
      <w:r>
        <w:rPr>
          <w:rFonts w:hint="default" w:ascii="Times New Roman" w:hAnsi="Times New Roman" w:eastAsia="仿宋_GB2312" w:cs="Times New Roman"/>
        </w:rPr>
        <w:t>的所有文件应加盖申办方或 CRO 公司的公章，包括封面盖章和骑缝章。是否认可CRO公司加盖的公章，视申办方与CRO公司的委托范围而定。②</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补偿方式、数额和计划应在知情同意书中告知。③病例报告表不能出现</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default" w:ascii="Times New Roman" w:hAnsi="Times New Roman" w:eastAsia="仿宋_GB2312" w:cs="Times New Roman"/>
          <w:lang w:eastAsia="zh-CN"/>
        </w:rPr>
        <w:t>“</w:t>
      </w:r>
      <w:r>
        <w:rPr>
          <w:rFonts w:hint="default" w:ascii="Times New Roman" w:hAnsi="Times New Roman" w:eastAsia="仿宋_GB2312" w:cs="Times New Roman"/>
        </w:rPr>
        <w:t>进口药品批件</w:t>
      </w:r>
      <w:r>
        <w:rPr>
          <w:rFonts w:hint="default" w:ascii="Times New Roman" w:hAnsi="Times New Roman" w:eastAsia="仿宋_GB2312" w:cs="Times New Roman"/>
          <w:lang w:eastAsia="zh-CN"/>
        </w:rPr>
        <w:t>”</w:t>
      </w:r>
      <w:r>
        <w:rPr>
          <w:rFonts w:hint="default" w:ascii="Times New Roman" w:hAnsi="Times New Roman" w:eastAsia="仿宋_GB2312" w:cs="Times New Roman"/>
        </w:rPr>
        <w:t>和</w:t>
      </w:r>
      <w:r>
        <w:rPr>
          <w:rFonts w:hint="default" w:ascii="Times New Roman" w:hAnsi="Times New Roman" w:eastAsia="仿宋_GB2312" w:cs="Times New Roman"/>
          <w:lang w:eastAsia="zh-CN"/>
        </w:rPr>
        <w:t>“</w:t>
      </w:r>
      <w:r>
        <w:rPr>
          <w:rFonts w:hint="default" w:ascii="Times New Roman" w:hAnsi="Times New Roman" w:eastAsia="仿宋_GB2312" w:cs="Times New Roman"/>
        </w:rPr>
        <w:t>药品通关单</w:t>
      </w:r>
      <w:r>
        <w:rPr>
          <w:rFonts w:hint="default" w:ascii="Times New Roman" w:hAnsi="Times New Roman" w:eastAsia="仿宋_GB2312" w:cs="Times New Roman"/>
          <w:lang w:eastAsia="zh-CN"/>
        </w:rPr>
        <w:t>”</w:t>
      </w:r>
      <w:r>
        <w:rPr>
          <w:rFonts w:hint="default" w:ascii="Times New Roman" w:hAnsi="Times New Roman" w:eastAsia="仿宋_GB2312" w:cs="Times New Roman"/>
        </w:rPr>
        <w:t>。</w:t>
      </w:r>
    </w:p>
    <w:p w14:paraId="1B5DE70D">
      <w:pPr>
        <w:rPr>
          <w:rFonts w:hint="eastAsia" w:cs="宋体"/>
          <w:b/>
          <w:bCs/>
          <w:color w:val="C00000"/>
        </w:rPr>
      </w:pPr>
    </w:p>
    <w:p w14:paraId="00545327">
      <w:pPr>
        <w:rPr>
          <w:rFonts w:hint="eastAsia" w:cs="宋体"/>
          <w:b/>
          <w:bCs/>
          <w:color w:val="C00000"/>
        </w:rPr>
      </w:pPr>
    </w:p>
    <w:p w14:paraId="7DBEDD4F">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9"/>
          <w:rFonts w:hint="default" w:ascii="Times New Roman" w:hAnsi="Times New Roman" w:eastAsia="仿宋_GB2312" w:cs="Times New Roman"/>
          <w:color w:val="auto"/>
          <w:spacing w:val="5"/>
          <w:sz w:val="17"/>
          <w:szCs w:val="17"/>
          <w:u w:val="none"/>
          <w:shd w:val="clear" w:color="auto" w:fill="FFFFFF"/>
        </w:rPr>
        <w:t>ec_lshospital@163.com</w:t>
      </w:r>
      <w:r>
        <w:rPr>
          <w:rStyle w:val="9"/>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0770CD34">
      <w:pPr>
        <w:spacing w:line="360" w:lineRule="auto"/>
        <w:rPr>
          <w:rFonts w:cs="宋体"/>
          <w:color w:val="C00000"/>
        </w:rPr>
      </w:pPr>
    </w:p>
    <w:p w14:paraId="56C61DEA">
      <w:pPr>
        <w:spacing w:line="360" w:lineRule="auto"/>
        <w:rPr>
          <w:rFonts w:cs="宋体"/>
          <w:color w:val="C00000"/>
        </w:rPr>
      </w:pPr>
    </w:p>
    <w:p w14:paraId="091E5970">
      <w:pPr>
        <w:spacing w:line="360" w:lineRule="auto"/>
        <w:rPr>
          <w:rFonts w:cs="宋体"/>
          <w:color w:val="C00000"/>
        </w:rPr>
      </w:pPr>
    </w:p>
    <w:p w14:paraId="2193A9B9">
      <w:pPr>
        <w:spacing w:line="360" w:lineRule="auto"/>
        <w:rPr>
          <w:rFonts w:cs="宋体"/>
          <w:color w:val="C00000"/>
        </w:rPr>
      </w:pPr>
    </w:p>
    <w:p w14:paraId="42853ECA">
      <w:pPr>
        <w:spacing w:line="360" w:lineRule="auto"/>
        <w:rPr>
          <w:rFonts w:cs="宋体"/>
          <w:color w:val="C00000"/>
        </w:rPr>
      </w:pPr>
    </w:p>
    <w:p w14:paraId="2DA3936E">
      <w:pPr>
        <w:spacing w:line="360" w:lineRule="auto"/>
        <w:rPr>
          <w:rFonts w:cs="宋体"/>
          <w:color w:val="C00000"/>
        </w:rPr>
      </w:pPr>
    </w:p>
    <w:p w14:paraId="1CF5FFF7">
      <w:pPr>
        <w:spacing w:line="360" w:lineRule="auto"/>
        <w:rPr>
          <w:rFonts w:cs="宋体"/>
          <w:color w:val="C00000"/>
        </w:rPr>
      </w:pPr>
    </w:p>
    <w:p w14:paraId="50CD8A84">
      <w:pPr>
        <w:spacing w:line="360" w:lineRule="auto"/>
        <w:rPr>
          <w:rFonts w:cs="宋体"/>
          <w:color w:val="C00000"/>
        </w:rPr>
      </w:pPr>
    </w:p>
    <w:p w14:paraId="637F7B02">
      <w:pPr>
        <w:spacing w:line="360" w:lineRule="auto"/>
        <w:rPr>
          <w:rFonts w:cs="宋体"/>
          <w:color w:val="C00000"/>
        </w:rPr>
      </w:pPr>
    </w:p>
    <w:p w14:paraId="4B530433">
      <w:pPr>
        <w:spacing w:line="360" w:lineRule="auto"/>
        <w:rPr>
          <w:rFonts w:cs="宋体"/>
          <w:color w:val="C00000"/>
        </w:rPr>
      </w:pPr>
    </w:p>
    <w:p w14:paraId="15EA5B23">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hint="eastAsia" w:ascii="方正小标宋简体" w:hAnsi="方正小标宋简体" w:eastAsia="方正小标宋简体" w:cs="方正小标宋简体"/>
          <w:b w:val="0"/>
          <w:bCs w:val="0"/>
          <w:sz w:val="24"/>
          <w:szCs w:val="24"/>
        </w:rPr>
      </w:pPr>
      <w:r>
        <w:rPr>
          <w:rFonts w:hint="eastAsia" w:ascii="方正小标宋简体" w:hAnsi="方正小标宋简体" w:eastAsia="方正小标宋简体" w:cs="方正小标宋简体"/>
          <w:b w:val="0"/>
          <w:bCs w:val="0"/>
          <w:sz w:val="24"/>
          <w:szCs w:val="24"/>
        </w:rPr>
        <w:t>特殊医学用途配方食品临床试验</w:t>
      </w:r>
      <w:r>
        <w:rPr>
          <w:rFonts w:hint="eastAsia" w:ascii="方正小标宋简体" w:hAnsi="方正小标宋简体" w:eastAsia="方正小标宋简体" w:cs="方正小标宋简体"/>
          <w:b w:val="0"/>
          <w:bCs w:val="0"/>
          <w:sz w:val="24"/>
          <w:szCs w:val="24"/>
          <w:lang w:val="en-US" w:eastAsia="zh-CN"/>
        </w:rPr>
        <w:t>初始审查</w:t>
      </w:r>
      <w:r>
        <w:rPr>
          <w:rFonts w:hint="eastAsia" w:ascii="方正小标宋简体" w:hAnsi="方正小标宋简体" w:eastAsia="方正小标宋简体" w:cs="方正小标宋简体"/>
          <w:b w:val="0"/>
          <w:bCs w:val="0"/>
          <w:sz w:val="24"/>
          <w:szCs w:val="24"/>
        </w:rPr>
        <w:t>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3F13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BABC5F">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26" w:type="dxa"/>
          </w:tcPr>
          <w:p w14:paraId="12CA2FF3">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675" w:type="dxa"/>
            <w:vAlign w:val="center"/>
          </w:tcPr>
          <w:p w14:paraId="472A2998">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21" w:type="dxa"/>
            <w:vAlign w:val="center"/>
          </w:tcPr>
          <w:p w14:paraId="2B36612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883" w:type="dxa"/>
            <w:vAlign w:val="center"/>
          </w:tcPr>
          <w:p w14:paraId="37543792">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31D7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050855">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545F544B">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递交信</w:t>
            </w:r>
          </w:p>
        </w:tc>
        <w:tc>
          <w:tcPr>
            <w:tcW w:w="675" w:type="dxa"/>
            <w:vAlign w:val="center"/>
          </w:tcPr>
          <w:p w14:paraId="143F5CAE">
            <w:pPr>
              <w:spacing w:line="360" w:lineRule="auto"/>
              <w:jc w:val="center"/>
              <w:rPr>
                <w:rFonts w:cs="Times New Roman"/>
                <w:highlight w:val="none"/>
              </w:rPr>
            </w:pPr>
            <w:r>
              <w:rPr>
                <w:rFonts w:hint="eastAsia" w:cs="宋体"/>
                <w:highlight w:val="none"/>
              </w:rPr>
              <w:t>□</w:t>
            </w:r>
          </w:p>
        </w:tc>
        <w:tc>
          <w:tcPr>
            <w:tcW w:w="621" w:type="dxa"/>
            <w:vAlign w:val="center"/>
          </w:tcPr>
          <w:p w14:paraId="01D56DAB">
            <w:pPr>
              <w:spacing w:line="360" w:lineRule="auto"/>
              <w:jc w:val="center"/>
              <w:rPr>
                <w:rFonts w:cs="Times New Roman"/>
                <w:highlight w:val="none"/>
              </w:rPr>
            </w:pPr>
            <w:r>
              <w:rPr>
                <w:rFonts w:hint="eastAsia" w:cs="宋体"/>
                <w:highlight w:val="none"/>
              </w:rPr>
              <w:t>□</w:t>
            </w:r>
          </w:p>
        </w:tc>
        <w:tc>
          <w:tcPr>
            <w:tcW w:w="883" w:type="dxa"/>
            <w:vAlign w:val="center"/>
          </w:tcPr>
          <w:p w14:paraId="6BC7563A">
            <w:pPr>
              <w:spacing w:line="360" w:lineRule="auto"/>
              <w:jc w:val="center"/>
              <w:rPr>
                <w:rFonts w:cs="Times New Roman"/>
                <w:highlight w:val="none"/>
              </w:rPr>
            </w:pPr>
            <w:r>
              <w:rPr>
                <w:rFonts w:hint="eastAsia" w:cs="宋体"/>
                <w:highlight w:val="none"/>
              </w:rPr>
              <w:t>□</w:t>
            </w:r>
          </w:p>
        </w:tc>
      </w:tr>
      <w:tr w14:paraId="538A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528864E">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3FE5B14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初始审查申请表</w:t>
            </w:r>
          </w:p>
        </w:tc>
        <w:tc>
          <w:tcPr>
            <w:tcW w:w="675" w:type="dxa"/>
            <w:vAlign w:val="center"/>
          </w:tcPr>
          <w:p w14:paraId="41B90713">
            <w:pPr>
              <w:spacing w:line="360" w:lineRule="auto"/>
              <w:jc w:val="center"/>
              <w:rPr>
                <w:rFonts w:cs="Times New Roman"/>
                <w:highlight w:val="none"/>
              </w:rPr>
            </w:pPr>
            <w:r>
              <w:rPr>
                <w:rFonts w:hint="eastAsia" w:cs="宋体"/>
                <w:highlight w:val="none"/>
              </w:rPr>
              <w:t>□</w:t>
            </w:r>
          </w:p>
        </w:tc>
        <w:tc>
          <w:tcPr>
            <w:tcW w:w="621" w:type="dxa"/>
            <w:vAlign w:val="center"/>
          </w:tcPr>
          <w:p w14:paraId="6A519C8D">
            <w:pPr>
              <w:spacing w:line="360" w:lineRule="auto"/>
              <w:jc w:val="center"/>
              <w:rPr>
                <w:rFonts w:cs="Times New Roman"/>
                <w:highlight w:val="none"/>
              </w:rPr>
            </w:pPr>
            <w:r>
              <w:rPr>
                <w:rFonts w:hint="eastAsia" w:cs="宋体"/>
                <w:highlight w:val="none"/>
              </w:rPr>
              <w:t>□</w:t>
            </w:r>
          </w:p>
        </w:tc>
        <w:tc>
          <w:tcPr>
            <w:tcW w:w="883" w:type="dxa"/>
            <w:vAlign w:val="center"/>
          </w:tcPr>
          <w:p w14:paraId="68498E44">
            <w:pPr>
              <w:spacing w:line="360" w:lineRule="auto"/>
              <w:jc w:val="center"/>
              <w:rPr>
                <w:rFonts w:cs="Times New Roman"/>
                <w:highlight w:val="none"/>
              </w:rPr>
            </w:pPr>
            <w:r>
              <w:rPr>
                <w:rFonts w:hint="eastAsia" w:cs="宋体"/>
                <w:highlight w:val="none"/>
              </w:rPr>
              <w:t>□</w:t>
            </w:r>
          </w:p>
        </w:tc>
      </w:tr>
      <w:tr w14:paraId="4911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494785A">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3B27A83A">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主要研究者责任声明</w:t>
            </w:r>
          </w:p>
        </w:tc>
        <w:tc>
          <w:tcPr>
            <w:tcW w:w="675" w:type="dxa"/>
            <w:vAlign w:val="center"/>
          </w:tcPr>
          <w:p w14:paraId="328BF950">
            <w:pPr>
              <w:spacing w:line="360" w:lineRule="auto"/>
              <w:jc w:val="center"/>
              <w:rPr>
                <w:rFonts w:cs="宋体"/>
                <w:highlight w:val="none"/>
              </w:rPr>
            </w:pPr>
            <w:r>
              <w:rPr>
                <w:rFonts w:hint="eastAsia" w:cs="宋体"/>
                <w:highlight w:val="none"/>
              </w:rPr>
              <w:t>□</w:t>
            </w:r>
          </w:p>
        </w:tc>
        <w:tc>
          <w:tcPr>
            <w:tcW w:w="621" w:type="dxa"/>
            <w:vAlign w:val="center"/>
          </w:tcPr>
          <w:p w14:paraId="41E0F450">
            <w:pPr>
              <w:spacing w:line="360" w:lineRule="auto"/>
              <w:jc w:val="center"/>
              <w:rPr>
                <w:rFonts w:cs="宋体"/>
                <w:highlight w:val="none"/>
              </w:rPr>
            </w:pPr>
            <w:r>
              <w:rPr>
                <w:rFonts w:hint="eastAsia" w:cs="宋体"/>
                <w:highlight w:val="none"/>
              </w:rPr>
              <w:t>□</w:t>
            </w:r>
          </w:p>
        </w:tc>
        <w:tc>
          <w:tcPr>
            <w:tcW w:w="883" w:type="dxa"/>
            <w:vAlign w:val="center"/>
          </w:tcPr>
          <w:p w14:paraId="6E3159BF">
            <w:pPr>
              <w:spacing w:line="360" w:lineRule="auto"/>
              <w:jc w:val="center"/>
              <w:rPr>
                <w:rFonts w:cs="宋体"/>
                <w:highlight w:val="none"/>
              </w:rPr>
            </w:pPr>
            <w:r>
              <w:rPr>
                <w:rFonts w:hint="eastAsia" w:cs="宋体"/>
                <w:highlight w:val="none"/>
              </w:rPr>
              <w:t>□</w:t>
            </w:r>
          </w:p>
        </w:tc>
      </w:tr>
      <w:tr w14:paraId="16D7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1A4210">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38FCA363">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研究材料诚信承诺书</w:t>
            </w:r>
          </w:p>
        </w:tc>
        <w:tc>
          <w:tcPr>
            <w:tcW w:w="675" w:type="dxa"/>
            <w:vAlign w:val="center"/>
          </w:tcPr>
          <w:p w14:paraId="39FBE1A9">
            <w:pPr>
              <w:spacing w:line="360" w:lineRule="auto"/>
              <w:jc w:val="center"/>
              <w:rPr>
                <w:rFonts w:hint="eastAsia" w:cs="宋体"/>
                <w:highlight w:val="none"/>
              </w:rPr>
            </w:pPr>
            <w:r>
              <w:rPr>
                <w:rFonts w:hint="eastAsia" w:cs="宋体"/>
                <w:highlight w:val="none"/>
              </w:rPr>
              <w:t>□</w:t>
            </w:r>
          </w:p>
        </w:tc>
        <w:tc>
          <w:tcPr>
            <w:tcW w:w="621" w:type="dxa"/>
            <w:vAlign w:val="center"/>
          </w:tcPr>
          <w:p w14:paraId="65FD6DF0">
            <w:pPr>
              <w:spacing w:line="360" w:lineRule="auto"/>
              <w:jc w:val="center"/>
              <w:rPr>
                <w:rFonts w:hint="eastAsia" w:cs="宋体"/>
                <w:highlight w:val="none"/>
              </w:rPr>
            </w:pPr>
            <w:r>
              <w:rPr>
                <w:rFonts w:hint="eastAsia" w:cs="宋体"/>
                <w:highlight w:val="none"/>
              </w:rPr>
              <w:t>□</w:t>
            </w:r>
          </w:p>
        </w:tc>
        <w:tc>
          <w:tcPr>
            <w:tcW w:w="883" w:type="dxa"/>
            <w:vAlign w:val="center"/>
          </w:tcPr>
          <w:p w14:paraId="3A3B05E0">
            <w:pPr>
              <w:spacing w:line="360" w:lineRule="auto"/>
              <w:jc w:val="center"/>
              <w:rPr>
                <w:rFonts w:hint="eastAsia" w:cs="宋体"/>
                <w:highlight w:val="none"/>
              </w:rPr>
            </w:pPr>
            <w:r>
              <w:rPr>
                <w:rFonts w:hint="eastAsia" w:cs="宋体"/>
                <w:highlight w:val="none"/>
              </w:rPr>
              <w:t>□</w:t>
            </w:r>
          </w:p>
        </w:tc>
      </w:tr>
      <w:tr w14:paraId="05A8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F4BADFB">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240FC023">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研究团队成员均需递交的材料：研究者履历表、培训证书复印件、研究</w:t>
            </w:r>
            <w:r>
              <w:rPr>
                <w:rFonts w:hint="eastAsia" w:ascii="仿宋_GB2312" w:hAnsi="仿宋_GB2312" w:eastAsia="仿宋_GB2312" w:cs="仿宋_GB2312"/>
                <w:highlight w:val="none"/>
                <w:lang w:val="en-US" w:eastAsia="zh-CN"/>
              </w:rPr>
              <w:t>经济</w:t>
            </w:r>
            <w:r>
              <w:rPr>
                <w:rFonts w:hint="eastAsia" w:ascii="仿宋_GB2312" w:hAnsi="仿宋_GB2312" w:eastAsia="仿宋_GB2312" w:cs="仿宋_GB2312"/>
                <w:highlight w:val="none"/>
              </w:rPr>
              <w:t>利益冲突</w:t>
            </w:r>
            <w:r>
              <w:rPr>
                <w:rFonts w:hint="eastAsia" w:ascii="仿宋_GB2312" w:hAnsi="仿宋_GB2312" w:eastAsia="仿宋_GB2312" w:cs="仿宋_GB2312"/>
                <w:highlight w:val="none"/>
                <w:lang w:val="en-US" w:eastAsia="zh-CN"/>
              </w:rPr>
              <w:t>申</w:t>
            </w:r>
            <w:r>
              <w:rPr>
                <w:rFonts w:hint="eastAsia" w:ascii="仿宋_GB2312" w:hAnsi="仿宋_GB2312" w:eastAsia="仿宋_GB2312" w:cs="仿宋_GB2312"/>
                <w:highlight w:val="none"/>
              </w:rPr>
              <w:t>明</w:t>
            </w:r>
          </w:p>
        </w:tc>
        <w:tc>
          <w:tcPr>
            <w:tcW w:w="675" w:type="dxa"/>
            <w:vAlign w:val="center"/>
          </w:tcPr>
          <w:p w14:paraId="482CB5E5">
            <w:pPr>
              <w:spacing w:line="360" w:lineRule="auto"/>
              <w:jc w:val="center"/>
              <w:rPr>
                <w:rFonts w:cs="Times New Roman"/>
                <w:highlight w:val="none"/>
              </w:rPr>
            </w:pPr>
            <w:r>
              <w:rPr>
                <w:rFonts w:hint="eastAsia" w:cs="宋体"/>
                <w:highlight w:val="none"/>
              </w:rPr>
              <w:t>□</w:t>
            </w:r>
          </w:p>
        </w:tc>
        <w:tc>
          <w:tcPr>
            <w:tcW w:w="621" w:type="dxa"/>
            <w:vAlign w:val="center"/>
          </w:tcPr>
          <w:p w14:paraId="788A452D">
            <w:pPr>
              <w:spacing w:line="360" w:lineRule="auto"/>
              <w:jc w:val="center"/>
              <w:rPr>
                <w:rFonts w:cs="Times New Roman"/>
                <w:highlight w:val="none"/>
              </w:rPr>
            </w:pPr>
            <w:r>
              <w:rPr>
                <w:rFonts w:hint="eastAsia" w:cs="宋体"/>
                <w:highlight w:val="none"/>
              </w:rPr>
              <w:t>□</w:t>
            </w:r>
          </w:p>
        </w:tc>
        <w:tc>
          <w:tcPr>
            <w:tcW w:w="883" w:type="dxa"/>
            <w:vAlign w:val="center"/>
          </w:tcPr>
          <w:p w14:paraId="170ED93F">
            <w:pPr>
              <w:spacing w:line="360" w:lineRule="auto"/>
              <w:jc w:val="center"/>
              <w:rPr>
                <w:rFonts w:cs="Times New Roman"/>
                <w:highlight w:val="none"/>
              </w:rPr>
            </w:pPr>
            <w:r>
              <w:rPr>
                <w:rFonts w:hint="eastAsia" w:cs="宋体"/>
                <w:highlight w:val="none"/>
              </w:rPr>
              <w:t>□</w:t>
            </w:r>
          </w:p>
        </w:tc>
      </w:tr>
      <w:tr w14:paraId="7EAD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B197958">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6</w:t>
            </w:r>
          </w:p>
        </w:tc>
        <w:tc>
          <w:tcPr>
            <w:tcW w:w="5726" w:type="dxa"/>
            <w:vAlign w:val="center"/>
          </w:tcPr>
          <w:p w14:paraId="545A388A">
            <w:pPr>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组长单位伦理批件</w:t>
            </w:r>
            <w:r>
              <w:rPr>
                <w:rFonts w:hint="eastAsia" w:ascii="仿宋_GB2312" w:hAnsi="仿宋_GB2312" w:eastAsia="仿宋_GB2312" w:cs="仿宋_GB2312"/>
                <w:highlight w:val="none"/>
                <w:lang w:eastAsia="zh-CN"/>
              </w:rPr>
              <w:t>及其他</w:t>
            </w:r>
            <w:r>
              <w:rPr>
                <w:rFonts w:hint="eastAsia" w:ascii="仿宋_GB2312" w:hAnsi="仿宋_GB2312" w:eastAsia="仿宋_GB2312" w:cs="仿宋_GB2312"/>
                <w:highlight w:val="none"/>
              </w:rPr>
              <w:t>伦理审查委员会的重要决定（如有）</w:t>
            </w:r>
          </w:p>
        </w:tc>
        <w:tc>
          <w:tcPr>
            <w:tcW w:w="675" w:type="dxa"/>
            <w:vAlign w:val="center"/>
          </w:tcPr>
          <w:p w14:paraId="48F4344B">
            <w:pPr>
              <w:spacing w:line="360" w:lineRule="auto"/>
              <w:jc w:val="center"/>
              <w:rPr>
                <w:rFonts w:cs="Times New Roman"/>
                <w:highlight w:val="none"/>
              </w:rPr>
            </w:pPr>
            <w:r>
              <w:rPr>
                <w:rFonts w:hint="eastAsia" w:cs="宋体"/>
                <w:highlight w:val="none"/>
              </w:rPr>
              <w:t>□</w:t>
            </w:r>
          </w:p>
        </w:tc>
        <w:tc>
          <w:tcPr>
            <w:tcW w:w="621" w:type="dxa"/>
            <w:vAlign w:val="center"/>
          </w:tcPr>
          <w:p w14:paraId="37646F98">
            <w:pPr>
              <w:spacing w:line="360" w:lineRule="auto"/>
              <w:jc w:val="center"/>
              <w:rPr>
                <w:rFonts w:cs="Times New Roman"/>
                <w:highlight w:val="none"/>
              </w:rPr>
            </w:pPr>
            <w:r>
              <w:rPr>
                <w:rFonts w:hint="eastAsia" w:cs="宋体"/>
                <w:highlight w:val="none"/>
              </w:rPr>
              <w:t>□</w:t>
            </w:r>
          </w:p>
        </w:tc>
        <w:tc>
          <w:tcPr>
            <w:tcW w:w="883" w:type="dxa"/>
            <w:vAlign w:val="center"/>
          </w:tcPr>
          <w:p w14:paraId="67BD04FC">
            <w:pPr>
              <w:spacing w:line="360" w:lineRule="auto"/>
              <w:jc w:val="center"/>
              <w:rPr>
                <w:rFonts w:cs="Times New Roman"/>
                <w:highlight w:val="none"/>
              </w:rPr>
            </w:pPr>
            <w:r>
              <w:rPr>
                <w:rFonts w:hint="eastAsia" w:cs="宋体"/>
                <w:highlight w:val="none"/>
              </w:rPr>
              <w:t>□</w:t>
            </w:r>
          </w:p>
        </w:tc>
      </w:tr>
      <w:tr w14:paraId="606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DABD64">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7</w:t>
            </w:r>
          </w:p>
        </w:tc>
        <w:tc>
          <w:tcPr>
            <w:tcW w:w="5726" w:type="dxa"/>
            <w:vAlign w:val="center"/>
          </w:tcPr>
          <w:p w14:paraId="413BA309">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临床试验方案（版本号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1884319A">
            <w:pPr>
              <w:spacing w:line="360" w:lineRule="auto"/>
              <w:jc w:val="center"/>
              <w:rPr>
                <w:rFonts w:cs="Times New Roman"/>
                <w:highlight w:val="none"/>
              </w:rPr>
            </w:pPr>
            <w:r>
              <w:rPr>
                <w:rFonts w:hint="eastAsia" w:cs="宋体"/>
                <w:highlight w:val="none"/>
              </w:rPr>
              <w:t>□</w:t>
            </w:r>
          </w:p>
        </w:tc>
        <w:tc>
          <w:tcPr>
            <w:tcW w:w="621" w:type="dxa"/>
            <w:vAlign w:val="center"/>
          </w:tcPr>
          <w:p w14:paraId="39D469AD">
            <w:pPr>
              <w:spacing w:line="360" w:lineRule="auto"/>
              <w:jc w:val="center"/>
              <w:rPr>
                <w:rFonts w:cs="Times New Roman"/>
                <w:highlight w:val="none"/>
              </w:rPr>
            </w:pPr>
            <w:r>
              <w:rPr>
                <w:rFonts w:hint="eastAsia" w:cs="宋体"/>
                <w:highlight w:val="none"/>
              </w:rPr>
              <w:t>□</w:t>
            </w:r>
          </w:p>
        </w:tc>
        <w:tc>
          <w:tcPr>
            <w:tcW w:w="883" w:type="dxa"/>
            <w:vAlign w:val="center"/>
          </w:tcPr>
          <w:p w14:paraId="01FC5194">
            <w:pPr>
              <w:spacing w:line="360" w:lineRule="auto"/>
              <w:jc w:val="center"/>
              <w:rPr>
                <w:rFonts w:cs="Times New Roman"/>
                <w:highlight w:val="none"/>
              </w:rPr>
            </w:pPr>
            <w:r>
              <w:rPr>
                <w:rFonts w:hint="eastAsia" w:cs="宋体"/>
                <w:highlight w:val="none"/>
              </w:rPr>
              <w:t>□</w:t>
            </w:r>
          </w:p>
        </w:tc>
      </w:tr>
      <w:tr w14:paraId="705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46701AD">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8</w:t>
            </w:r>
          </w:p>
        </w:tc>
        <w:tc>
          <w:tcPr>
            <w:tcW w:w="5726" w:type="dxa"/>
            <w:vAlign w:val="center"/>
          </w:tcPr>
          <w:p w14:paraId="2220758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知情同意书（版本号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）或免除/免签知情同意书申请表</w:t>
            </w:r>
          </w:p>
        </w:tc>
        <w:tc>
          <w:tcPr>
            <w:tcW w:w="675" w:type="dxa"/>
            <w:vAlign w:val="center"/>
          </w:tcPr>
          <w:p w14:paraId="3A4E1D02">
            <w:pPr>
              <w:spacing w:line="360" w:lineRule="auto"/>
              <w:jc w:val="center"/>
              <w:rPr>
                <w:rFonts w:cs="Times New Roman"/>
                <w:highlight w:val="none"/>
              </w:rPr>
            </w:pPr>
            <w:r>
              <w:rPr>
                <w:rFonts w:hint="eastAsia" w:cs="宋体"/>
                <w:highlight w:val="none"/>
              </w:rPr>
              <w:t>□</w:t>
            </w:r>
          </w:p>
        </w:tc>
        <w:tc>
          <w:tcPr>
            <w:tcW w:w="621" w:type="dxa"/>
            <w:vAlign w:val="center"/>
          </w:tcPr>
          <w:p w14:paraId="0AE20CE1">
            <w:pPr>
              <w:spacing w:line="360" w:lineRule="auto"/>
              <w:jc w:val="center"/>
              <w:rPr>
                <w:rFonts w:cs="Times New Roman"/>
                <w:highlight w:val="none"/>
              </w:rPr>
            </w:pPr>
            <w:r>
              <w:rPr>
                <w:rFonts w:hint="eastAsia" w:cs="宋体"/>
                <w:highlight w:val="none"/>
              </w:rPr>
              <w:t>□</w:t>
            </w:r>
          </w:p>
        </w:tc>
        <w:tc>
          <w:tcPr>
            <w:tcW w:w="883" w:type="dxa"/>
            <w:vAlign w:val="center"/>
          </w:tcPr>
          <w:p w14:paraId="2E478DC6">
            <w:pPr>
              <w:spacing w:line="360" w:lineRule="auto"/>
              <w:jc w:val="center"/>
              <w:rPr>
                <w:rFonts w:cs="Times New Roman"/>
                <w:highlight w:val="none"/>
              </w:rPr>
            </w:pPr>
            <w:r>
              <w:rPr>
                <w:rFonts w:hint="eastAsia" w:cs="宋体"/>
                <w:highlight w:val="none"/>
              </w:rPr>
              <w:t>□</w:t>
            </w:r>
          </w:p>
        </w:tc>
      </w:tr>
      <w:tr w14:paraId="51D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8D5DC1B">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9</w:t>
            </w:r>
          </w:p>
        </w:tc>
        <w:tc>
          <w:tcPr>
            <w:tcW w:w="5726" w:type="dxa"/>
            <w:vAlign w:val="center"/>
          </w:tcPr>
          <w:p w14:paraId="1E726858">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招募</w:t>
            </w:r>
            <w:r>
              <w:rPr>
                <w:rFonts w:hint="eastAsia" w:ascii="仿宋_GB2312" w:hAnsi="仿宋_GB2312" w:eastAsia="仿宋_GB2312" w:cs="仿宋_GB2312"/>
                <w:highlight w:val="none"/>
                <w:lang w:eastAsia="zh-CN"/>
              </w:rPr>
              <w:t>试验参与者</w:t>
            </w:r>
            <w:r>
              <w:rPr>
                <w:rFonts w:hint="eastAsia" w:ascii="仿宋_GB2312" w:hAnsi="仿宋_GB2312" w:eastAsia="仿宋_GB2312" w:cs="仿宋_GB2312"/>
                <w:highlight w:val="none"/>
              </w:rPr>
              <w:t>和向其宣传的程序性文件（如有，</w:t>
            </w:r>
          </w:p>
          <w:p w14:paraId="0A20E24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71B9D810">
            <w:pPr>
              <w:spacing w:line="360" w:lineRule="auto"/>
              <w:jc w:val="center"/>
              <w:rPr>
                <w:rFonts w:cs="宋体"/>
                <w:highlight w:val="none"/>
              </w:rPr>
            </w:pPr>
            <w:r>
              <w:rPr>
                <w:rFonts w:hint="eastAsia" w:cs="宋体"/>
                <w:highlight w:val="none"/>
              </w:rPr>
              <w:t>□</w:t>
            </w:r>
          </w:p>
        </w:tc>
        <w:tc>
          <w:tcPr>
            <w:tcW w:w="621" w:type="dxa"/>
            <w:vAlign w:val="center"/>
          </w:tcPr>
          <w:p w14:paraId="6DF88378">
            <w:pPr>
              <w:spacing w:line="360" w:lineRule="auto"/>
              <w:jc w:val="center"/>
              <w:rPr>
                <w:rFonts w:cs="宋体"/>
                <w:highlight w:val="none"/>
              </w:rPr>
            </w:pPr>
            <w:r>
              <w:rPr>
                <w:rFonts w:hint="eastAsia" w:cs="宋体"/>
                <w:highlight w:val="none"/>
              </w:rPr>
              <w:t>□</w:t>
            </w:r>
          </w:p>
        </w:tc>
        <w:tc>
          <w:tcPr>
            <w:tcW w:w="883" w:type="dxa"/>
            <w:vAlign w:val="center"/>
          </w:tcPr>
          <w:p w14:paraId="524FCB8A">
            <w:pPr>
              <w:spacing w:line="360" w:lineRule="auto"/>
              <w:jc w:val="center"/>
              <w:rPr>
                <w:rFonts w:cs="宋体"/>
                <w:highlight w:val="none"/>
              </w:rPr>
            </w:pPr>
            <w:r>
              <w:rPr>
                <w:rFonts w:hint="eastAsia" w:cs="宋体"/>
                <w:highlight w:val="none"/>
              </w:rPr>
              <w:t>□</w:t>
            </w:r>
          </w:p>
        </w:tc>
      </w:tr>
      <w:tr w14:paraId="3802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BCDB657">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10</w:t>
            </w:r>
          </w:p>
        </w:tc>
        <w:tc>
          <w:tcPr>
            <w:tcW w:w="5726" w:type="dxa"/>
            <w:vAlign w:val="center"/>
          </w:tcPr>
          <w:p w14:paraId="38030F76">
            <w:pP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研究者手册（版本号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7B958AB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1A54A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616E34E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24AF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AA9D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11</w:t>
            </w:r>
          </w:p>
        </w:tc>
        <w:tc>
          <w:tcPr>
            <w:tcW w:w="5726" w:type="dxa"/>
            <w:vAlign w:val="center"/>
          </w:tcPr>
          <w:p w14:paraId="4FEFFC9C">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病例报告表等</w:t>
            </w:r>
            <w:r>
              <w:rPr>
                <w:rFonts w:hint="eastAsia" w:ascii="仿宋_GB2312" w:hAnsi="仿宋_GB2312" w:eastAsia="仿宋_GB2312" w:cs="仿宋_GB2312"/>
                <w:highlight w:val="none"/>
                <w:lang w:eastAsia="zh-CN"/>
              </w:rPr>
              <w:t>其他</w:t>
            </w:r>
            <w:r>
              <w:rPr>
                <w:rFonts w:hint="eastAsia" w:ascii="仿宋_GB2312" w:hAnsi="仿宋_GB2312" w:eastAsia="仿宋_GB2312" w:cs="仿宋_GB2312"/>
                <w:highlight w:val="none"/>
              </w:rPr>
              <w:t>相关资料（版本号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24B46EC2">
            <w:pPr>
              <w:spacing w:line="360" w:lineRule="auto"/>
              <w:jc w:val="center"/>
              <w:rPr>
                <w:rFonts w:cs="Times New Roman"/>
                <w:highlight w:val="none"/>
              </w:rPr>
            </w:pPr>
            <w:r>
              <w:rPr>
                <w:rFonts w:hint="eastAsia" w:cs="宋体"/>
                <w:highlight w:val="none"/>
              </w:rPr>
              <w:t>□</w:t>
            </w:r>
          </w:p>
        </w:tc>
        <w:tc>
          <w:tcPr>
            <w:tcW w:w="621" w:type="dxa"/>
            <w:vAlign w:val="center"/>
          </w:tcPr>
          <w:p w14:paraId="359BA650">
            <w:pPr>
              <w:spacing w:line="360" w:lineRule="auto"/>
              <w:jc w:val="center"/>
              <w:rPr>
                <w:rFonts w:cs="Times New Roman"/>
                <w:highlight w:val="none"/>
              </w:rPr>
            </w:pPr>
            <w:r>
              <w:rPr>
                <w:rFonts w:hint="eastAsia" w:cs="宋体"/>
                <w:highlight w:val="none"/>
              </w:rPr>
              <w:t>□</w:t>
            </w:r>
          </w:p>
        </w:tc>
        <w:tc>
          <w:tcPr>
            <w:tcW w:w="883" w:type="dxa"/>
            <w:vAlign w:val="center"/>
          </w:tcPr>
          <w:p w14:paraId="3EBD8835">
            <w:pPr>
              <w:spacing w:line="360" w:lineRule="auto"/>
              <w:jc w:val="center"/>
              <w:rPr>
                <w:rFonts w:cs="Times New Roman"/>
                <w:highlight w:val="none"/>
              </w:rPr>
            </w:pPr>
            <w:r>
              <w:rPr>
                <w:rFonts w:hint="eastAsia" w:cs="宋体"/>
                <w:highlight w:val="none"/>
              </w:rPr>
              <w:t>□</w:t>
            </w:r>
          </w:p>
        </w:tc>
      </w:tr>
      <w:tr w14:paraId="2B93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26E6E6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2</w:t>
            </w:r>
          </w:p>
        </w:tc>
        <w:tc>
          <w:tcPr>
            <w:tcW w:w="5726" w:type="dxa"/>
            <w:vAlign w:val="center"/>
          </w:tcPr>
          <w:p w14:paraId="30D180E5">
            <w:pP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具有法定资质的食品检验机构出具的试验样品检验报告</w:t>
            </w:r>
          </w:p>
        </w:tc>
        <w:tc>
          <w:tcPr>
            <w:tcW w:w="675" w:type="dxa"/>
            <w:vAlign w:val="center"/>
          </w:tcPr>
          <w:p w14:paraId="6EC1D055">
            <w:pPr>
              <w:spacing w:line="360" w:lineRule="auto"/>
              <w:jc w:val="center"/>
              <w:rPr>
                <w:rFonts w:cs="宋体"/>
                <w:highlight w:val="none"/>
              </w:rPr>
            </w:pPr>
            <w:r>
              <w:rPr>
                <w:rFonts w:hint="eastAsia" w:cs="宋体"/>
                <w:highlight w:val="none"/>
              </w:rPr>
              <w:t>□</w:t>
            </w:r>
          </w:p>
        </w:tc>
        <w:tc>
          <w:tcPr>
            <w:tcW w:w="621" w:type="dxa"/>
            <w:vAlign w:val="center"/>
          </w:tcPr>
          <w:p w14:paraId="3930C013">
            <w:pPr>
              <w:spacing w:line="360" w:lineRule="auto"/>
              <w:jc w:val="center"/>
              <w:rPr>
                <w:rFonts w:cs="宋体"/>
                <w:highlight w:val="none"/>
              </w:rPr>
            </w:pPr>
            <w:r>
              <w:rPr>
                <w:rFonts w:hint="eastAsia" w:cs="宋体"/>
                <w:highlight w:val="none"/>
              </w:rPr>
              <w:t>□</w:t>
            </w:r>
          </w:p>
        </w:tc>
        <w:tc>
          <w:tcPr>
            <w:tcW w:w="883" w:type="dxa"/>
            <w:vAlign w:val="center"/>
          </w:tcPr>
          <w:p w14:paraId="124F07CF">
            <w:pPr>
              <w:spacing w:line="360" w:lineRule="auto"/>
              <w:jc w:val="center"/>
              <w:rPr>
                <w:rFonts w:cs="宋体"/>
                <w:highlight w:val="none"/>
              </w:rPr>
            </w:pPr>
            <w:r>
              <w:rPr>
                <w:rFonts w:hint="eastAsia" w:cs="宋体"/>
                <w:highlight w:val="none"/>
              </w:rPr>
              <w:t>□</w:t>
            </w:r>
          </w:p>
        </w:tc>
      </w:tr>
      <w:tr w14:paraId="652A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6EEFA52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13</w:t>
            </w:r>
          </w:p>
        </w:tc>
        <w:tc>
          <w:tcPr>
            <w:tcW w:w="5726" w:type="dxa"/>
            <w:vAlign w:val="center"/>
          </w:tcPr>
          <w:p w14:paraId="0C6E2F1D">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试验用</w:t>
            </w:r>
            <w:r>
              <w:rPr>
                <w:rFonts w:hint="eastAsia" w:ascii="仿宋_GB2312" w:hAnsi="仿宋_GB2312" w:eastAsia="仿宋_GB2312" w:cs="仿宋_GB2312"/>
                <w:highlight w:val="none"/>
                <w:lang w:val="en-US" w:eastAsia="zh-CN"/>
              </w:rPr>
              <w:t>特殊医学用途配方食品</w:t>
            </w:r>
            <w:r>
              <w:rPr>
                <w:rFonts w:hint="eastAsia" w:ascii="仿宋_GB2312" w:hAnsi="仿宋_GB2312" w:eastAsia="仿宋_GB2312" w:cs="仿宋_GB2312"/>
                <w:highlight w:val="none"/>
                <w:lang w:eastAsia="zh-CN"/>
              </w:rPr>
              <w:t>标签</w:t>
            </w:r>
          </w:p>
        </w:tc>
        <w:tc>
          <w:tcPr>
            <w:tcW w:w="675" w:type="dxa"/>
            <w:shd w:val="clear" w:color="auto" w:fill="auto"/>
            <w:vAlign w:val="center"/>
          </w:tcPr>
          <w:p w14:paraId="5571AFE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11CF536">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D0C3A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1A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DC4A91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14</w:t>
            </w:r>
          </w:p>
        </w:tc>
        <w:tc>
          <w:tcPr>
            <w:tcW w:w="5726" w:type="dxa"/>
            <w:vAlign w:val="center"/>
          </w:tcPr>
          <w:p w14:paraId="18861DEC">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企业资质：营业执照、生产许可证</w:t>
            </w:r>
          </w:p>
        </w:tc>
        <w:tc>
          <w:tcPr>
            <w:tcW w:w="675" w:type="dxa"/>
            <w:vAlign w:val="center"/>
          </w:tcPr>
          <w:p w14:paraId="0F9C654E">
            <w:pPr>
              <w:spacing w:line="360" w:lineRule="auto"/>
              <w:jc w:val="center"/>
              <w:rPr>
                <w:rFonts w:cs="宋体"/>
                <w:highlight w:val="none"/>
              </w:rPr>
            </w:pPr>
            <w:r>
              <w:rPr>
                <w:rFonts w:hint="eastAsia" w:cs="宋体"/>
                <w:highlight w:val="none"/>
              </w:rPr>
              <w:t>□</w:t>
            </w:r>
          </w:p>
        </w:tc>
        <w:tc>
          <w:tcPr>
            <w:tcW w:w="621" w:type="dxa"/>
            <w:vAlign w:val="center"/>
          </w:tcPr>
          <w:p w14:paraId="3F820B71">
            <w:pPr>
              <w:spacing w:line="360" w:lineRule="auto"/>
              <w:jc w:val="center"/>
              <w:rPr>
                <w:rFonts w:cs="宋体"/>
                <w:highlight w:val="none"/>
              </w:rPr>
            </w:pPr>
            <w:r>
              <w:rPr>
                <w:rFonts w:hint="eastAsia" w:cs="宋体"/>
                <w:highlight w:val="none"/>
              </w:rPr>
              <w:t>□</w:t>
            </w:r>
          </w:p>
        </w:tc>
        <w:tc>
          <w:tcPr>
            <w:tcW w:w="883" w:type="dxa"/>
            <w:vAlign w:val="center"/>
          </w:tcPr>
          <w:p w14:paraId="59897E6D">
            <w:pPr>
              <w:spacing w:line="360" w:lineRule="auto"/>
              <w:jc w:val="center"/>
              <w:rPr>
                <w:rFonts w:cs="宋体"/>
                <w:highlight w:val="none"/>
              </w:rPr>
            </w:pPr>
            <w:r>
              <w:rPr>
                <w:rFonts w:hint="eastAsia" w:cs="宋体"/>
                <w:highlight w:val="none"/>
              </w:rPr>
              <w:t>□</w:t>
            </w:r>
          </w:p>
        </w:tc>
      </w:tr>
      <w:tr w14:paraId="649D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681FFE9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15</w:t>
            </w:r>
          </w:p>
        </w:tc>
        <w:tc>
          <w:tcPr>
            <w:tcW w:w="5726" w:type="dxa"/>
            <w:vAlign w:val="center"/>
          </w:tcPr>
          <w:p w14:paraId="0B1E2EB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申办</w:t>
            </w:r>
            <w:r>
              <w:rPr>
                <w:rFonts w:hint="default" w:ascii="Times New Roman" w:hAnsi="Times New Roman" w:eastAsia="仿宋_GB2312" w:cs="Times New Roman"/>
                <w:highlight w:val="none"/>
                <w:lang w:val="en-US" w:eastAsia="zh-CN"/>
              </w:rPr>
              <w:t>者</w:t>
            </w:r>
            <w:r>
              <w:rPr>
                <w:rFonts w:hint="default" w:ascii="Times New Roman" w:hAnsi="Times New Roman" w:eastAsia="仿宋_GB2312" w:cs="Times New Roman"/>
                <w:highlight w:val="none"/>
              </w:rPr>
              <w:t>给CRO公司的委托函</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rPr>
              <w:t>CRO公司的营业执照等</w:t>
            </w:r>
            <w:r>
              <w:rPr>
                <w:rFonts w:hint="default" w:ascii="Times New Roman" w:hAnsi="Times New Roman" w:eastAsia="仿宋_GB2312" w:cs="Times New Roman"/>
                <w:highlight w:val="none"/>
                <w:lang w:val="en-US" w:eastAsia="zh-CN"/>
              </w:rPr>
              <w:t>资质</w:t>
            </w:r>
            <w:r>
              <w:rPr>
                <w:rFonts w:hint="default" w:ascii="Times New Roman" w:hAnsi="Times New Roman" w:eastAsia="仿宋_GB2312" w:cs="Times New Roman"/>
                <w:highlight w:val="none"/>
              </w:rPr>
              <w:t>证明文件（如有）</w:t>
            </w:r>
          </w:p>
        </w:tc>
        <w:tc>
          <w:tcPr>
            <w:tcW w:w="675" w:type="dxa"/>
            <w:vAlign w:val="center"/>
          </w:tcPr>
          <w:p w14:paraId="62F73532">
            <w:pPr>
              <w:spacing w:line="360" w:lineRule="auto"/>
              <w:jc w:val="center"/>
              <w:rPr>
                <w:rFonts w:cs="宋体"/>
                <w:highlight w:val="none"/>
              </w:rPr>
            </w:pPr>
            <w:r>
              <w:rPr>
                <w:rFonts w:hint="eastAsia" w:cs="宋体"/>
                <w:highlight w:val="none"/>
              </w:rPr>
              <w:t>□</w:t>
            </w:r>
          </w:p>
        </w:tc>
        <w:tc>
          <w:tcPr>
            <w:tcW w:w="621" w:type="dxa"/>
            <w:vAlign w:val="center"/>
          </w:tcPr>
          <w:p w14:paraId="5E66EBB1">
            <w:pPr>
              <w:spacing w:line="360" w:lineRule="auto"/>
              <w:jc w:val="center"/>
              <w:rPr>
                <w:rFonts w:cs="宋体"/>
                <w:highlight w:val="none"/>
              </w:rPr>
            </w:pPr>
            <w:r>
              <w:rPr>
                <w:rFonts w:hint="eastAsia" w:cs="宋体"/>
                <w:highlight w:val="none"/>
              </w:rPr>
              <w:t>□</w:t>
            </w:r>
          </w:p>
        </w:tc>
        <w:tc>
          <w:tcPr>
            <w:tcW w:w="883" w:type="dxa"/>
            <w:vAlign w:val="center"/>
          </w:tcPr>
          <w:p w14:paraId="4E788B78">
            <w:pPr>
              <w:spacing w:line="360" w:lineRule="auto"/>
              <w:jc w:val="center"/>
              <w:rPr>
                <w:rFonts w:cs="宋体"/>
                <w:highlight w:val="none"/>
              </w:rPr>
            </w:pPr>
            <w:r>
              <w:rPr>
                <w:rFonts w:hint="eastAsia" w:cs="宋体"/>
                <w:highlight w:val="none"/>
              </w:rPr>
              <w:t>□</w:t>
            </w:r>
          </w:p>
        </w:tc>
      </w:tr>
      <w:tr w14:paraId="65EB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0AE01E5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16</w:t>
            </w:r>
          </w:p>
        </w:tc>
        <w:tc>
          <w:tcPr>
            <w:tcW w:w="5726" w:type="dxa"/>
            <w:vAlign w:val="center"/>
          </w:tcPr>
          <w:p w14:paraId="31AB2345">
            <w:pPr>
              <w:jc w:val="both"/>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监查员资质文件：委派函、监查员简历、身份证复印件、GCP 证书复印件</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学历证明等</w:t>
            </w:r>
          </w:p>
        </w:tc>
        <w:tc>
          <w:tcPr>
            <w:tcW w:w="675" w:type="dxa"/>
            <w:vAlign w:val="center"/>
          </w:tcPr>
          <w:p w14:paraId="3E1F48EB">
            <w:pPr>
              <w:spacing w:line="360" w:lineRule="auto"/>
              <w:jc w:val="center"/>
              <w:rPr>
                <w:rFonts w:hint="eastAsia" w:cs="宋体"/>
                <w:highlight w:val="none"/>
              </w:rPr>
            </w:pPr>
            <w:r>
              <w:rPr>
                <w:rFonts w:hint="eastAsia" w:cs="宋体"/>
                <w:highlight w:val="none"/>
              </w:rPr>
              <w:t>□</w:t>
            </w:r>
          </w:p>
        </w:tc>
        <w:tc>
          <w:tcPr>
            <w:tcW w:w="621" w:type="dxa"/>
            <w:vAlign w:val="center"/>
          </w:tcPr>
          <w:p w14:paraId="12C1E4AF">
            <w:pPr>
              <w:spacing w:line="360" w:lineRule="auto"/>
              <w:jc w:val="center"/>
              <w:rPr>
                <w:rFonts w:hint="eastAsia" w:cs="宋体"/>
                <w:highlight w:val="none"/>
              </w:rPr>
            </w:pPr>
            <w:r>
              <w:rPr>
                <w:rFonts w:hint="eastAsia" w:cs="宋体"/>
                <w:highlight w:val="none"/>
              </w:rPr>
              <w:t>□</w:t>
            </w:r>
          </w:p>
        </w:tc>
        <w:tc>
          <w:tcPr>
            <w:tcW w:w="883" w:type="dxa"/>
            <w:vAlign w:val="center"/>
          </w:tcPr>
          <w:p w14:paraId="35C4D5DD">
            <w:pPr>
              <w:spacing w:line="360" w:lineRule="auto"/>
              <w:jc w:val="center"/>
              <w:rPr>
                <w:rFonts w:hint="eastAsia" w:cs="宋体"/>
                <w:highlight w:val="none"/>
              </w:rPr>
            </w:pPr>
            <w:r>
              <w:rPr>
                <w:rFonts w:hint="eastAsia" w:cs="宋体"/>
                <w:highlight w:val="none"/>
              </w:rPr>
              <w:t>□</w:t>
            </w:r>
          </w:p>
        </w:tc>
      </w:tr>
      <w:tr w14:paraId="3AEA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148986A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17</w:t>
            </w:r>
          </w:p>
        </w:tc>
        <w:tc>
          <w:tcPr>
            <w:tcW w:w="5726" w:type="dxa"/>
            <w:vAlign w:val="center"/>
          </w:tcPr>
          <w:p w14:paraId="77529F7B">
            <w:pPr>
              <w:jc w:val="both"/>
              <w:rPr>
                <w:rFonts w:hint="default" w:ascii="Times New Roman" w:hAnsi="Times New Roman" w:eastAsia="仿宋_GB2312" w:cs="Times New Roman"/>
                <w:color w:val="000000"/>
                <w:highlight w:val="none"/>
              </w:rPr>
            </w:pPr>
            <w:r>
              <w:rPr>
                <w:rFonts w:hint="default" w:ascii="Times New Roman" w:hAnsi="Times New Roman" w:eastAsia="仿宋_GB2312" w:cs="Times New Roman"/>
                <w:highlight w:val="none"/>
                <w:lang w:val="en-US" w:eastAsia="zh-CN"/>
              </w:rPr>
              <w:t>相应类别特殊医学用途配方食品临床试验技术指导原则（如有）</w:t>
            </w:r>
          </w:p>
        </w:tc>
        <w:tc>
          <w:tcPr>
            <w:tcW w:w="675" w:type="dxa"/>
            <w:vAlign w:val="center"/>
          </w:tcPr>
          <w:p w14:paraId="486DDFEA">
            <w:pPr>
              <w:spacing w:line="360" w:lineRule="auto"/>
              <w:jc w:val="center"/>
              <w:rPr>
                <w:rFonts w:hint="eastAsia" w:cs="宋体"/>
                <w:highlight w:val="none"/>
              </w:rPr>
            </w:pPr>
            <w:r>
              <w:rPr>
                <w:rFonts w:hint="eastAsia" w:cs="宋体"/>
                <w:highlight w:val="none"/>
              </w:rPr>
              <w:t>□</w:t>
            </w:r>
          </w:p>
        </w:tc>
        <w:tc>
          <w:tcPr>
            <w:tcW w:w="621" w:type="dxa"/>
            <w:vAlign w:val="center"/>
          </w:tcPr>
          <w:p w14:paraId="16DB1575">
            <w:pPr>
              <w:spacing w:line="360" w:lineRule="auto"/>
              <w:jc w:val="center"/>
              <w:rPr>
                <w:rFonts w:hint="eastAsia" w:cs="宋体"/>
                <w:highlight w:val="none"/>
              </w:rPr>
            </w:pPr>
            <w:r>
              <w:rPr>
                <w:rFonts w:hint="eastAsia" w:cs="宋体"/>
                <w:highlight w:val="none"/>
              </w:rPr>
              <w:t>□</w:t>
            </w:r>
          </w:p>
        </w:tc>
        <w:tc>
          <w:tcPr>
            <w:tcW w:w="883" w:type="dxa"/>
            <w:vAlign w:val="center"/>
          </w:tcPr>
          <w:p w14:paraId="66EF3C7A">
            <w:pPr>
              <w:spacing w:line="360" w:lineRule="auto"/>
              <w:jc w:val="center"/>
              <w:rPr>
                <w:rFonts w:hint="eastAsia" w:cs="宋体"/>
                <w:highlight w:val="none"/>
              </w:rPr>
            </w:pPr>
            <w:r>
              <w:rPr>
                <w:rFonts w:hint="eastAsia" w:cs="宋体"/>
                <w:highlight w:val="none"/>
              </w:rPr>
              <w:t>□</w:t>
            </w:r>
          </w:p>
        </w:tc>
      </w:tr>
      <w:tr w14:paraId="14AA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5A290BC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18</w:t>
            </w:r>
          </w:p>
        </w:tc>
        <w:tc>
          <w:tcPr>
            <w:tcW w:w="5726" w:type="dxa"/>
            <w:vAlign w:val="center"/>
          </w:tcPr>
          <w:p w14:paraId="64735D00">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保险证明/临床研究申办者承诺书及承担研究相关损害赔偿的说明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如为</w:t>
            </w:r>
            <w:r>
              <w:rPr>
                <w:rFonts w:hint="default" w:ascii="Times New Roman" w:hAnsi="Times New Roman" w:eastAsia="仿宋_GB2312" w:cs="Times New Roman"/>
                <w:color w:val="000000"/>
                <w:highlight w:val="none"/>
                <w:lang w:val="en-US" w:eastAsia="zh-CN"/>
              </w:rPr>
              <w:t>非中</w:t>
            </w:r>
            <w:r>
              <w:rPr>
                <w:rFonts w:hint="default" w:ascii="Times New Roman" w:hAnsi="Times New Roman" w:eastAsia="仿宋_GB2312" w:cs="Times New Roman"/>
                <w:color w:val="000000"/>
                <w:highlight w:val="none"/>
              </w:rPr>
              <w:t>文凭证，应提供中文翻译以及两个一致 性说明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并加盖公司公章</w:t>
            </w:r>
            <w:r>
              <w:rPr>
                <w:rFonts w:hint="default" w:ascii="Times New Roman" w:hAnsi="Times New Roman" w:eastAsia="仿宋_GB2312" w:cs="Times New Roman"/>
                <w:color w:val="000000"/>
                <w:highlight w:val="none"/>
                <w:lang w:eastAsia="zh-CN"/>
              </w:rPr>
              <w:t>）</w:t>
            </w:r>
          </w:p>
        </w:tc>
        <w:tc>
          <w:tcPr>
            <w:tcW w:w="675" w:type="dxa"/>
            <w:vAlign w:val="center"/>
          </w:tcPr>
          <w:p w14:paraId="13D71F1C">
            <w:pPr>
              <w:spacing w:line="360" w:lineRule="auto"/>
              <w:jc w:val="center"/>
              <w:rPr>
                <w:rFonts w:cs="宋体"/>
                <w:highlight w:val="none"/>
              </w:rPr>
            </w:pPr>
            <w:r>
              <w:rPr>
                <w:rFonts w:hint="eastAsia" w:cs="宋体"/>
                <w:highlight w:val="none"/>
              </w:rPr>
              <w:t>□</w:t>
            </w:r>
          </w:p>
        </w:tc>
        <w:tc>
          <w:tcPr>
            <w:tcW w:w="621" w:type="dxa"/>
            <w:vAlign w:val="center"/>
          </w:tcPr>
          <w:p w14:paraId="511D10CA">
            <w:pPr>
              <w:spacing w:line="360" w:lineRule="auto"/>
              <w:jc w:val="center"/>
              <w:rPr>
                <w:rFonts w:cs="宋体"/>
                <w:highlight w:val="none"/>
              </w:rPr>
            </w:pPr>
            <w:r>
              <w:rPr>
                <w:rFonts w:hint="eastAsia" w:cs="宋体"/>
                <w:highlight w:val="none"/>
              </w:rPr>
              <w:t>□</w:t>
            </w:r>
          </w:p>
        </w:tc>
        <w:tc>
          <w:tcPr>
            <w:tcW w:w="883" w:type="dxa"/>
            <w:vAlign w:val="center"/>
          </w:tcPr>
          <w:p w14:paraId="302FC03F">
            <w:pPr>
              <w:spacing w:line="360" w:lineRule="auto"/>
              <w:jc w:val="center"/>
              <w:rPr>
                <w:rFonts w:cs="宋体"/>
                <w:highlight w:val="none"/>
              </w:rPr>
            </w:pPr>
            <w:r>
              <w:rPr>
                <w:rFonts w:hint="eastAsia" w:cs="宋体"/>
                <w:highlight w:val="none"/>
              </w:rPr>
              <w:t>□</w:t>
            </w:r>
          </w:p>
        </w:tc>
      </w:tr>
      <w:tr w14:paraId="5EF9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shd w:val="clear" w:color="auto" w:fill="auto"/>
            <w:vAlign w:val="center"/>
          </w:tcPr>
          <w:p w14:paraId="23D004F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19</w:t>
            </w:r>
          </w:p>
        </w:tc>
        <w:tc>
          <w:tcPr>
            <w:tcW w:w="5726" w:type="dxa"/>
            <w:vAlign w:val="center"/>
          </w:tcPr>
          <w:p w14:paraId="420EB37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涉及生物样本外送</w:t>
            </w:r>
            <w:r>
              <w:rPr>
                <w:rFonts w:hint="default" w:ascii="Times New Roman" w:hAnsi="Times New Roman" w:eastAsia="仿宋_GB2312" w:cs="Times New Roman"/>
                <w:highlight w:val="none"/>
                <w:lang w:eastAsia="zh-CN"/>
              </w:rPr>
              <w:t>需提供样本运输SOP和</w:t>
            </w:r>
            <w:r>
              <w:rPr>
                <w:rFonts w:hint="default" w:ascii="Times New Roman" w:hAnsi="Times New Roman" w:eastAsia="仿宋_GB2312" w:cs="Times New Roman"/>
                <w:highlight w:val="none"/>
                <w:lang w:val="en-US" w:eastAsia="zh-CN"/>
              </w:rPr>
              <w:t>运输机构及</w:t>
            </w:r>
            <w:r>
              <w:rPr>
                <w:rFonts w:hint="default" w:ascii="Times New Roman" w:hAnsi="Times New Roman" w:eastAsia="仿宋_GB2312" w:cs="Times New Roman"/>
                <w:highlight w:val="none"/>
                <w:lang w:eastAsia="zh-CN"/>
              </w:rPr>
              <w:t>检测机构的</w:t>
            </w:r>
            <w:r>
              <w:rPr>
                <w:rFonts w:hint="default" w:ascii="Times New Roman" w:hAnsi="Times New Roman" w:eastAsia="仿宋_GB2312" w:cs="Times New Roman"/>
                <w:highlight w:val="none"/>
                <w:lang w:val="en-US" w:eastAsia="zh-CN"/>
              </w:rPr>
              <w:t>委托文件、</w:t>
            </w:r>
            <w:r>
              <w:rPr>
                <w:rFonts w:hint="default" w:ascii="Times New Roman" w:hAnsi="Times New Roman" w:eastAsia="仿宋_GB2312"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4DF23248">
            <w:pPr>
              <w:spacing w:line="360" w:lineRule="auto"/>
              <w:jc w:val="center"/>
              <w:rPr>
                <w:rFonts w:cs="宋体"/>
                <w:highlight w:val="none"/>
              </w:rPr>
            </w:pPr>
            <w:r>
              <w:rPr>
                <w:rFonts w:hint="eastAsia" w:cs="宋体"/>
                <w:highlight w:val="none"/>
              </w:rPr>
              <w:t>□</w:t>
            </w:r>
          </w:p>
        </w:tc>
        <w:tc>
          <w:tcPr>
            <w:tcW w:w="621" w:type="dxa"/>
            <w:vAlign w:val="center"/>
          </w:tcPr>
          <w:p w14:paraId="20BA0285">
            <w:pPr>
              <w:spacing w:line="360" w:lineRule="auto"/>
              <w:jc w:val="center"/>
              <w:rPr>
                <w:rFonts w:cs="宋体"/>
                <w:highlight w:val="none"/>
              </w:rPr>
            </w:pPr>
            <w:r>
              <w:rPr>
                <w:rFonts w:hint="eastAsia" w:cs="宋体"/>
                <w:highlight w:val="none"/>
              </w:rPr>
              <w:t>□</w:t>
            </w:r>
          </w:p>
        </w:tc>
        <w:tc>
          <w:tcPr>
            <w:tcW w:w="883" w:type="dxa"/>
            <w:vAlign w:val="center"/>
          </w:tcPr>
          <w:p w14:paraId="20FE7991">
            <w:pPr>
              <w:spacing w:line="360" w:lineRule="auto"/>
              <w:jc w:val="center"/>
              <w:rPr>
                <w:rFonts w:cs="宋体"/>
                <w:highlight w:val="none"/>
              </w:rPr>
            </w:pPr>
            <w:r>
              <w:rPr>
                <w:rFonts w:hint="eastAsia" w:cs="宋体"/>
                <w:highlight w:val="none"/>
              </w:rPr>
              <w:t>□</w:t>
            </w:r>
          </w:p>
        </w:tc>
      </w:tr>
      <w:tr w14:paraId="134B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4827FD9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26" w:type="dxa"/>
            <w:shd w:val="clear" w:color="auto" w:fill="auto"/>
            <w:vAlign w:val="center"/>
          </w:tcPr>
          <w:p w14:paraId="578B4EC4">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lang w:val="en-US" w:eastAsia="zh-CN"/>
              </w:rPr>
              <w:t>提供给试验参与者的其他材料</w:t>
            </w:r>
          </w:p>
        </w:tc>
        <w:tc>
          <w:tcPr>
            <w:tcW w:w="675" w:type="dxa"/>
            <w:shd w:val="clear" w:color="auto" w:fill="auto"/>
            <w:vAlign w:val="center"/>
          </w:tcPr>
          <w:p w14:paraId="3DA79C0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D9EC11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E6ED8B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190F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5B3FDC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26" w:type="dxa"/>
            <w:shd w:val="clear" w:color="auto" w:fill="auto"/>
            <w:vAlign w:val="center"/>
          </w:tcPr>
          <w:p w14:paraId="2392F148">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研究项目经费来源说明</w:t>
            </w:r>
          </w:p>
        </w:tc>
        <w:tc>
          <w:tcPr>
            <w:tcW w:w="675" w:type="dxa"/>
            <w:shd w:val="clear" w:color="auto" w:fill="auto"/>
            <w:vAlign w:val="center"/>
          </w:tcPr>
          <w:p w14:paraId="49A14F4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7EB910F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75324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7FF7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3A2945B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26" w:type="dxa"/>
            <w:shd w:val="clear" w:color="auto" w:fill="auto"/>
            <w:vAlign w:val="center"/>
          </w:tcPr>
          <w:p w14:paraId="19FCD6BE">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研究成果的发布形式说明</w:t>
            </w:r>
          </w:p>
        </w:tc>
        <w:tc>
          <w:tcPr>
            <w:tcW w:w="675" w:type="dxa"/>
            <w:shd w:val="clear" w:color="auto" w:fill="auto"/>
            <w:vAlign w:val="center"/>
          </w:tcPr>
          <w:p w14:paraId="4F1693B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9D7EBE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0785368B">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122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2AE65CE4">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23</w:t>
            </w:r>
          </w:p>
        </w:tc>
        <w:tc>
          <w:tcPr>
            <w:tcW w:w="5726" w:type="dxa"/>
            <w:shd w:val="clear" w:color="auto" w:fill="auto"/>
            <w:vAlign w:val="center"/>
          </w:tcPr>
          <w:p w14:paraId="74E5D519">
            <w:pPr>
              <w:jc w:val="both"/>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生物样本、信息数据的来源证明</w:t>
            </w:r>
            <w:r>
              <w:rPr>
                <w:rFonts w:hint="eastAsia" w:ascii="仿宋_GB2312" w:hAnsi="仿宋_GB2312" w:eastAsia="仿宋_GB2312" w:cs="仿宋_GB2312"/>
              </w:rPr>
              <w:t>生物样本、信息数据的来源证明（如需</w:t>
            </w:r>
            <w:r>
              <w:rPr>
                <w:rFonts w:hint="eastAsia" w:ascii="仿宋_GB2312" w:hAnsi="仿宋_GB2312" w:eastAsia="仿宋_GB2312" w:cs="仿宋_GB2312"/>
                <w:lang w:eastAsia="zh-CN"/>
              </w:rPr>
              <w:t>，以递交伦理审查时间为节点，研究用到既往就诊患者的生物样本、信息数据则需提供此证明</w:t>
            </w:r>
            <w:r>
              <w:rPr>
                <w:rFonts w:hint="eastAsia" w:ascii="仿宋_GB2312" w:hAnsi="仿宋_GB2312" w:eastAsia="仿宋_GB2312" w:cs="仿宋_GB2312"/>
              </w:rPr>
              <w:t>）</w:t>
            </w:r>
          </w:p>
        </w:tc>
        <w:tc>
          <w:tcPr>
            <w:tcW w:w="675" w:type="dxa"/>
            <w:shd w:val="clear" w:color="auto" w:fill="auto"/>
            <w:vAlign w:val="center"/>
          </w:tcPr>
          <w:p w14:paraId="21C896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A3AD5B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6CBE2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B84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61B99E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26" w:type="dxa"/>
            <w:shd w:val="clear" w:color="auto" w:fill="auto"/>
            <w:vAlign w:val="center"/>
          </w:tcPr>
          <w:p w14:paraId="1110678D">
            <w:pPr>
              <w:jc w:val="left"/>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遗传办相关资料（如有）</w:t>
            </w:r>
          </w:p>
        </w:tc>
        <w:tc>
          <w:tcPr>
            <w:tcW w:w="675" w:type="dxa"/>
            <w:shd w:val="clear" w:color="auto" w:fill="auto"/>
            <w:vAlign w:val="center"/>
          </w:tcPr>
          <w:p w14:paraId="7441236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655962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4DA60BD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99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1DEDF9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25</w:t>
            </w:r>
          </w:p>
        </w:tc>
        <w:tc>
          <w:tcPr>
            <w:tcW w:w="5726" w:type="dxa"/>
            <w:vAlign w:val="center"/>
          </w:tcPr>
          <w:p w14:paraId="3A7633D9">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其他</w:t>
            </w:r>
            <w:r>
              <w:rPr>
                <w:rFonts w:hint="eastAsia" w:ascii="仿宋_GB2312" w:hAnsi="仿宋_GB2312" w:eastAsia="仿宋_GB2312" w:cs="仿宋_GB2312"/>
                <w:highlight w:val="none"/>
              </w:rPr>
              <w:t>材料</w:t>
            </w:r>
          </w:p>
        </w:tc>
        <w:tc>
          <w:tcPr>
            <w:tcW w:w="675" w:type="dxa"/>
            <w:vAlign w:val="center"/>
          </w:tcPr>
          <w:p w14:paraId="135F4F05">
            <w:pPr>
              <w:spacing w:line="360" w:lineRule="auto"/>
              <w:jc w:val="center"/>
              <w:rPr>
                <w:rFonts w:cs="宋体"/>
                <w:highlight w:val="none"/>
              </w:rPr>
            </w:pPr>
            <w:r>
              <w:rPr>
                <w:rFonts w:hint="eastAsia" w:cs="宋体"/>
                <w:highlight w:val="none"/>
              </w:rPr>
              <w:t>□</w:t>
            </w:r>
          </w:p>
        </w:tc>
        <w:tc>
          <w:tcPr>
            <w:tcW w:w="621" w:type="dxa"/>
            <w:vAlign w:val="center"/>
          </w:tcPr>
          <w:p w14:paraId="3EE80D95">
            <w:pPr>
              <w:spacing w:line="360" w:lineRule="auto"/>
              <w:jc w:val="center"/>
              <w:rPr>
                <w:rFonts w:cs="宋体"/>
                <w:highlight w:val="none"/>
              </w:rPr>
            </w:pPr>
            <w:r>
              <w:rPr>
                <w:rFonts w:hint="eastAsia" w:cs="宋体"/>
                <w:highlight w:val="none"/>
              </w:rPr>
              <w:t>□</w:t>
            </w:r>
          </w:p>
        </w:tc>
        <w:tc>
          <w:tcPr>
            <w:tcW w:w="883" w:type="dxa"/>
            <w:vAlign w:val="center"/>
          </w:tcPr>
          <w:p w14:paraId="03E42AE1">
            <w:pPr>
              <w:spacing w:line="360" w:lineRule="auto"/>
              <w:jc w:val="center"/>
              <w:rPr>
                <w:rFonts w:cs="宋体"/>
                <w:highlight w:val="none"/>
              </w:rPr>
            </w:pPr>
            <w:r>
              <w:rPr>
                <w:rFonts w:hint="eastAsia" w:cs="宋体"/>
                <w:highlight w:val="none"/>
              </w:rPr>
              <w:t>□</w:t>
            </w:r>
          </w:p>
        </w:tc>
      </w:tr>
    </w:tbl>
    <w:p w14:paraId="4D94776D">
      <w:pPr>
        <w:widowControl/>
        <w:spacing w:line="276" w:lineRule="auto"/>
        <w:ind w:firstLine="420" w:firstLineChars="200"/>
        <w:jc w:val="both"/>
        <w:rPr>
          <w:rFonts w:hint="default" w:ascii="Times New Roman" w:hAnsi="Times New Roman" w:eastAsia="仿宋" w:cs="Times New Roman"/>
          <w:kern w:val="0"/>
        </w:rPr>
      </w:pPr>
      <w:r>
        <w:rPr>
          <w:rFonts w:hint="default" w:ascii="Times New Roman" w:hAnsi="Times New Roman" w:eastAsia="仿宋" w:cs="Times New Roman"/>
          <w:kern w:val="0"/>
        </w:rPr>
        <w:t>注：</w:t>
      </w:r>
      <w:r>
        <w:rPr>
          <w:rFonts w:ascii="仿宋" w:hAnsi="仿宋" w:eastAsia="仿宋" w:cs="仿宋"/>
          <w:spacing w:val="9"/>
          <w:sz w:val="20"/>
          <w:szCs w:val="20"/>
        </w:rPr>
        <w:t>①</w:t>
      </w:r>
      <w:r>
        <w:rPr>
          <w:rFonts w:hint="default" w:ascii="Times New Roman" w:hAnsi="Times New Roman" w:eastAsia="仿宋" w:cs="Times New Roman"/>
          <w:kern w:val="0"/>
        </w:rPr>
        <w:t>申办方递交的所有文件应加盖申办方或 CRO 公司的公章，包括封面盖章和骑缝章。是否认可 CRO 公司加盖的公章，视申办方与 CRO 公司的委托范围而定。②</w:t>
      </w:r>
      <w:r>
        <w:rPr>
          <w:rFonts w:hint="eastAsia" w:ascii="Times New Roman" w:hAnsi="Times New Roman" w:eastAsia="仿宋" w:cs="Times New Roman"/>
          <w:kern w:val="0"/>
          <w:lang w:eastAsia="zh-CN"/>
        </w:rPr>
        <w:t>试验参与者</w:t>
      </w:r>
      <w:r>
        <w:rPr>
          <w:rFonts w:hint="default" w:ascii="Times New Roman" w:hAnsi="Times New Roman" w:eastAsia="仿宋" w:cs="Times New Roman"/>
          <w:kern w:val="0"/>
        </w:rPr>
        <w:t>补偿方式、数额和计划应在知情同意书中告知。③病例报告表不能出现</w:t>
      </w:r>
      <w:r>
        <w:rPr>
          <w:rFonts w:hint="eastAsia" w:ascii="Times New Roman" w:hAnsi="Times New Roman" w:eastAsia="仿宋" w:cs="Times New Roman"/>
          <w:kern w:val="0"/>
          <w:lang w:eastAsia="zh-CN"/>
        </w:rPr>
        <w:t>试验参与者</w:t>
      </w:r>
      <w:r>
        <w:rPr>
          <w:rFonts w:hint="default" w:ascii="Times New Roman" w:hAnsi="Times New Roman" w:eastAsia="仿宋" w:cs="Times New Roman"/>
          <w:kern w:val="0"/>
        </w:rPr>
        <w:t>姓名、身份证、电话号码、住址、住院号等可身份识别的信息。④临床试验批件超过 3 年的，应提供自批准之日起 3 年内实施的佐证材料。⑤国内已上市的产品，需要提供产品说明书；国外上市、国内未上市的产品，需要提供进口批件和通关证明文件。</w:t>
      </w:r>
    </w:p>
    <w:p w14:paraId="0ADC3301">
      <w:pPr>
        <w:rPr>
          <w:rFonts w:hint="eastAsia" w:cs="宋体"/>
          <w:b/>
          <w:bCs/>
          <w:color w:val="C00000"/>
        </w:rPr>
      </w:pPr>
    </w:p>
    <w:p w14:paraId="7DB045E8">
      <w:pPr>
        <w:rPr>
          <w:rFonts w:hint="eastAsia" w:cs="宋体"/>
          <w:b/>
          <w:bCs/>
          <w:color w:val="C00000"/>
        </w:rPr>
      </w:pPr>
    </w:p>
    <w:p w14:paraId="2A903756">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9"/>
          <w:rFonts w:hint="default" w:ascii="Times New Roman" w:hAnsi="Times New Roman" w:eastAsia="仿宋_GB2312" w:cs="Times New Roman"/>
          <w:color w:val="auto"/>
          <w:spacing w:val="5"/>
          <w:sz w:val="17"/>
          <w:szCs w:val="17"/>
          <w:u w:val="none"/>
          <w:shd w:val="clear" w:color="auto" w:fill="FFFFFF"/>
        </w:rPr>
        <w:t>ec_lshospital@163.com</w:t>
      </w:r>
      <w:r>
        <w:rPr>
          <w:rStyle w:val="9"/>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5925A2B4">
      <w:pPr>
        <w:spacing w:line="360" w:lineRule="auto"/>
        <w:rPr>
          <w:rFonts w:cs="宋体"/>
          <w:color w:val="C00000"/>
        </w:rPr>
      </w:pPr>
    </w:p>
    <w:p w14:paraId="6FFEE201">
      <w:pPr>
        <w:spacing w:line="360" w:lineRule="auto"/>
        <w:rPr>
          <w:rFonts w:cs="宋体"/>
          <w:color w:val="C00000"/>
        </w:rPr>
      </w:pPr>
    </w:p>
    <w:p w14:paraId="056551F4">
      <w:pPr>
        <w:spacing w:line="360" w:lineRule="auto"/>
        <w:rPr>
          <w:rFonts w:cs="宋体"/>
          <w:color w:val="C00000"/>
        </w:rPr>
      </w:pPr>
    </w:p>
    <w:p w14:paraId="5B3A7E85">
      <w:pPr>
        <w:spacing w:line="360" w:lineRule="auto"/>
        <w:rPr>
          <w:rFonts w:cs="宋体"/>
          <w:color w:val="C00000"/>
        </w:rPr>
      </w:pPr>
    </w:p>
    <w:p w14:paraId="230D6CEF">
      <w:pPr>
        <w:spacing w:line="360" w:lineRule="auto"/>
        <w:rPr>
          <w:rFonts w:cs="宋体"/>
          <w:color w:val="C00000"/>
        </w:rPr>
      </w:pPr>
    </w:p>
    <w:p w14:paraId="777CD486">
      <w:pPr>
        <w:spacing w:line="360" w:lineRule="auto"/>
        <w:rPr>
          <w:rFonts w:cs="宋体"/>
          <w:color w:val="C00000"/>
        </w:rPr>
      </w:pPr>
    </w:p>
    <w:p w14:paraId="056B5B3F">
      <w:pPr>
        <w:spacing w:line="360" w:lineRule="auto"/>
        <w:rPr>
          <w:rFonts w:cs="宋体"/>
          <w:color w:val="C00000"/>
        </w:rPr>
      </w:pPr>
    </w:p>
    <w:p w14:paraId="65F7BF4B">
      <w:pPr>
        <w:spacing w:line="360" w:lineRule="auto"/>
        <w:rPr>
          <w:rFonts w:cs="宋体"/>
          <w:color w:val="C00000"/>
        </w:rPr>
      </w:pPr>
    </w:p>
    <w:p w14:paraId="0829DBA8">
      <w:pPr>
        <w:spacing w:line="360" w:lineRule="auto"/>
        <w:rPr>
          <w:rFonts w:cs="宋体"/>
          <w:color w:val="C00000"/>
        </w:rPr>
      </w:pPr>
    </w:p>
    <w:p w14:paraId="2462EBF6">
      <w:pPr>
        <w:spacing w:line="360" w:lineRule="auto"/>
        <w:rPr>
          <w:rFonts w:cs="宋体"/>
          <w:color w:val="C00000"/>
        </w:rPr>
      </w:pPr>
    </w:p>
    <w:p w14:paraId="0DC6DCB2">
      <w:pPr>
        <w:spacing w:line="360" w:lineRule="auto"/>
        <w:rPr>
          <w:rFonts w:cs="宋体"/>
          <w:color w:val="C00000"/>
        </w:rPr>
      </w:pPr>
    </w:p>
    <w:p w14:paraId="558BAAA6">
      <w:pPr>
        <w:spacing w:line="360" w:lineRule="auto"/>
        <w:rPr>
          <w:rFonts w:cs="宋体"/>
          <w:color w:val="C00000"/>
        </w:rPr>
      </w:pPr>
    </w:p>
    <w:p w14:paraId="20AC1346">
      <w:pPr>
        <w:spacing w:line="360" w:lineRule="auto"/>
        <w:rPr>
          <w:rFonts w:cs="宋体"/>
          <w:color w:val="C00000"/>
        </w:rPr>
      </w:pPr>
    </w:p>
    <w:p w14:paraId="4A26ADAD">
      <w:pPr>
        <w:spacing w:line="360" w:lineRule="auto"/>
        <w:rPr>
          <w:rFonts w:cs="宋体"/>
          <w:color w:val="C00000"/>
        </w:rPr>
      </w:pPr>
    </w:p>
    <w:p w14:paraId="65DFBEAD">
      <w:pPr>
        <w:spacing w:line="360" w:lineRule="auto"/>
        <w:rPr>
          <w:rFonts w:cs="宋体"/>
          <w:color w:val="C00000"/>
        </w:rPr>
      </w:pPr>
    </w:p>
    <w:p w14:paraId="0F5786C1">
      <w:pPr>
        <w:spacing w:line="360" w:lineRule="auto"/>
        <w:rPr>
          <w:rFonts w:cs="宋体"/>
          <w:color w:val="C00000"/>
        </w:rPr>
      </w:pPr>
    </w:p>
    <w:p w14:paraId="69BF7005">
      <w:pPr>
        <w:widowControl/>
        <w:shd w:val="clear" w:color="auto" w:fill="FFFFFF"/>
        <w:spacing w:line="300" w:lineRule="atLeast"/>
        <w:jc w:val="left"/>
        <w:rPr>
          <w:rFonts w:hint="default" w:ascii="Times New Roman" w:hAnsi="Times New Roman" w:eastAsia="仿宋_GB2312" w:cs="Times New Roman"/>
          <w:color w:val="000000"/>
        </w:rPr>
      </w:pPr>
      <w:r>
        <w:rPr>
          <w:rFonts w:hint="default" w:ascii="黑体" w:hAnsi="黑体" w:eastAsia="黑体" w:cs="黑体"/>
          <w:b w:val="0"/>
          <w:bCs w:val="0"/>
          <w:sz w:val="24"/>
          <w:szCs w:val="24"/>
        </w:rPr>
        <w:t>二、跟踪审查</w:t>
      </w:r>
      <w:r>
        <w:rPr>
          <w:rFonts w:hint="default" w:ascii="Times New Roman" w:hAnsi="Times New Roman" w:eastAsia="仿宋_GB2312" w:cs="Times New Roman"/>
          <w:color w:val="000000"/>
          <w:kern w:val="0"/>
          <w:shd w:val="clear" w:color="auto" w:fill="FFFFFF"/>
          <w:lang w:bidi="ar"/>
        </w:rPr>
        <w:t>（提交材料均为1份，所用申请/报告均使用本院模板，递交信伦理名称为丽水市中心医院</w:t>
      </w:r>
      <w:r>
        <w:rPr>
          <w:rFonts w:hint="default" w:ascii="Times New Roman" w:hAnsi="Times New Roman" w:eastAsia="仿宋_GB2312" w:cs="Times New Roman"/>
          <w:color w:val="000000"/>
          <w:kern w:val="0"/>
          <w:shd w:val="clear" w:color="auto" w:fill="FFFFFF"/>
          <w:lang w:eastAsia="zh-CN" w:bidi="ar"/>
        </w:rPr>
        <w:t>临床试验</w:t>
      </w:r>
      <w:r>
        <w:rPr>
          <w:rFonts w:hint="default" w:ascii="Times New Roman" w:hAnsi="Times New Roman" w:eastAsia="仿宋_GB2312" w:cs="Times New Roman"/>
          <w:color w:val="000000"/>
          <w:kern w:val="0"/>
          <w:shd w:val="clear" w:color="auto" w:fill="FFFFFF"/>
          <w:lang w:bidi="ar"/>
        </w:rPr>
        <w:t>伦理</w:t>
      </w:r>
      <w:r>
        <w:rPr>
          <w:rFonts w:hint="default" w:ascii="Times New Roman" w:hAnsi="Times New Roman" w:eastAsia="仿宋_GB2312" w:cs="Times New Roman"/>
          <w:color w:val="000000"/>
          <w:kern w:val="0"/>
          <w:shd w:val="clear" w:color="auto" w:fill="FFFFFF"/>
          <w:lang w:val="en-US" w:eastAsia="zh-CN" w:bidi="ar"/>
        </w:rPr>
        <w:t>审查</w:t>
      </w:r>
      <w:r>
        <w:rPr>
          <w:rFonts w:hint="default" w:ascii="Times New Roman" w:hAnsi="Times New Roman" w:eastAsia="仿宋_GB2312" w:cs="Times New Roman"/>
          <w:color w:val="000000"/>
          <w:kern w:val="0"/>
          <w:shd w:val="clear" w:color="auto" w:fill="FFFFFF"/>
          <w:lang w:bidi="ar"/>
        </w:rPr>
        <w:t>委员会）</w:t>
      </w:r>
    </w:p>
    <w:p w14:paraId="605066A1">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（一）修正案审查申请</w:t>
      </w:r>
    </w:p>
    <w:tbl>
      <w:tblPr>
        <w:tblStyle w:val="6"/>
        <w:tblW w:w="507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87"/>
      </w:tblGrid>
      <w:tr w14:paraId="7E0488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4DDD879">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747CB70">
            <w:pPr>
              <w:widowControl/>
              <w:spacing w:line="360" w:lineRule="auto"/>
              <w:ind w:firstLine="210" w:firstLineChars="100"/>
              <w:jc w:val="left"/>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递交信</w:t>
            </w:r>
            <w:r>
              <w:rPr>
                <w:rFonts w:hint="default" w:ascii="Times New Roman" w:hAnsi="Times New Roman" w:eastAsia="仿宋_GB2312" w:cs="Times New Roman"/>
                <w:color w:val="0000FF"/>
                <w:sz w:val="21"/>
                <w:szCs w:val="21"/>
                <w:lang w:bidi="ar"/>
              </w:rPr>
              <w:t>（注明递交文件的版本号和版本日期，PI签署姓名与日期）</w:t>
            </w:r>
          </w:p>
        </w:tc>
      </w:tr>
      <w:tr w14:paraId="2ED5F3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DA7E64">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2</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6C2CC9C">
            <w:pPr>
              <w:widowControl/>
              <w:spacing w:line="360" w:lineRule="auto"/>
              <w:ind w:firstLine="210" w:firstLineChars="100"/>
              <w:jc w:val="left"/>
              <w:rPr>
                <w:rFonts w:hint="default" w:ascii="Times New Roman" w:hAnsi="Times New Roman" w:eastAsia="仿宋_GB2312" w:cs="Times New Roman"/>
                <w:sz w:val="21"/>
                <w:szCs w:val="21"/>
              </w:rPr>
            </w:pPr>
            <w:r>
              <w:rPr>
                <w:rFonts w:hint="default" w:ascii="Times New Roman" w:hAnsi="Times New Roman" w:eastAsia="仿宋_GB2312" w:cs="Times New Roman"/>
                <w:color w:val="000000"/>
                <w:kern w:val="0"/>
                <w:sz w:val="21"/>
                <w:szCs w:val="21"/>
                <w:lang w:bidi="ar"/>
              </w:rPr>
              <w:t>修正案申请表</w:t>
            </w:r>
            <w:r>
              <w:rPr>
                <w:rFonts w:hint="default" w:ascii="Times New Roman" w:hAnsi="Times New Roman" w:eastAsia="仿宋_GB2312" w:cs="Times New Roman"/>
                <w:sz w:val="21"/>
                <w:szCs w:val="21"/>
              </w:rPr>
              <w:t>（PI签署姓名与日期）</w:t>
            </w:r>
          </w:p>
        </w:tc>
      </w:tr>
      <w:tr w14:paraId="659A3E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CC7336">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3</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293DD68">
            <w:pPr>
              <w:widowControl/>
              <w:spacing w:line="360" w:lineRule="auto"/>
              <w:ind w:firstLine="210" w:firstLineChars="100"/>
              <w:jc w:val="left"/>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修正的临床</w:t>
            </w:r>
            <w:r>
              <w:rPr>
                <w:rFonts w:hint="default" w:ascii="Times New Roman" w:hAnsi="Times New Roman" w:eastAsia="仿宋_GB2312" w:cs="Times New Roman"/>
                <w:color w:val="000000"/>
                <w:kern w:val="0"/>
                <w:sz w:val="21"/>
                <w:szCs w:val="21"/>
                <w:lang w:val="en-US" w:eastAsia="zh-CN" w:bidi="ar"/>
              </w:rPr>
              <w:t>试验</w:t>
            </w:r>
            <w:r>
              <w:rPr>
                <w:rFonts w:hint="default" w:ascii="Times New Roman" w:hAnsi="Times New Roman" w:eastAsia="仿宋_GB2312" w:cs="Times New Roman"/>
                <w:color w:val="000000"/>
                <w:kern w:val="0"/>
                <w:sz w:val="21"/>
                <w:szCs w:val="21"/>
                <w:lang w:bidi="ar"/>
              </w:rPr>
              <w:t>方案及其修订说明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修正的知情同意书及其修订说明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修正的招募材料及其修订说明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修正的提供给</w:t>
            </w:r>
            <w:r>
              <w:rPr>
                <w:rFonts w:hint="default" w:ascii="Times New Roman" w:hAnsi="Times New Roman" w:eastAsia="仿宋_GB2312" w:cs="Times New Roman"/>
                <w:color w:val="000000"/>
                <w:kern w:val="0"/>
                <w:sz w:val="21"/>
                <w:szCs w:val="21"/>
                <w:lang w:eastAsia="zh-CN" w:bidi="ar"/>
              </w:rPr>
              <w:t>试验参与者</w:t>
            </w:r>
            <w:r>
              <w:rPr>
                <w:rFonts w:hint="default" w:ascii="Times New Roman" w:hAnsi="Times New Roman" w:eastAsia="仿宋_GB2312" w:cs="Times New Roman"/>
                <w:color w:val="000000"/>
                <w:kern w:val="0"/>
                <w:sz w:val="21"/>
                <w:szCs w:val="21"/>
                <w:lang w:bidi="ar"/>
              </w:rPr>
              <w:t>的书面资料及其修订说明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auto"/>
                <w:sz w:val="21"/>
                <w:szCs w:val="21"/>
                <w:lang w:val="en-US" w:eastAsia="zh-CN" w:bidi="ar"/>
              </w:rPr>
              <w:t>修正的研究者手册</w:t>
            </w:r>
            <w:r>
              <w:rPr>
                <w:rFonts w:hint="default" w:ascii="Times New Roman" w:hAnsi="Times New Roman" w:eastAsia="仿宋_GB2312" w:cs="Times New Roman"/>
                <w:color w:val="000000"/>
                <w:kern w:val="0"/>
                <w:sz w:val="21"/>
                <w:szCs w:val="21"/>
                <w:lang w:bidi="ar"/>
              </w:rPr>
              <w:t>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需要伦理审查同意的其他修正文件</w:t>
            </w:r>
          </w:p>
          <w:p w14:paraId="25F3FF91">
            <w:pPr>
              <w:widowControl/>
              <w:spacing w:line="360" w:lineRule="auto"/>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FF"/>
                <w:kern w:val="0"/>
                <w:sz w:val="21"/>
                <w:szCs w:val="21"/>
                <w:lang w:val="en-US" w:eastAsia="zh-CN" w:bidi="ar"/>
              </w:rPr>
              <w:t>备注：如提供修订说明，无需提供痕迹版修正材料。</w:t>
            </w:r>
          </w:p>
        </w:tc>
      </w:tr>
    </w:tbl>
    <w:p w14:paraId="4F646B26">
      <w:pPr>
        <w:widowControl/>
        <w:shd w:val="clear" w:color="auto" w:fill="FFFFFF"/>
        <w:spacing w:line="300" w:lineRule="atLeast"/>
        <w:jc w:val="left"/>
        <w:rPr>
          <w:rFonts w:hint="default" w:ascii="Times New Roman" w:hAnsi="Times New Roman" w:eastAsia="仿宋_GB2312" w:cs="Times New Roman"/>
          <w:color w:val="000000"/>
          <w:kern w:val="0"/>
          <w:shd w:val="clear" w:color="auto" w:fill="FFFFFF"/>
          <w:lang w:bidi="ar"/>
        </w:rPr>
      </w:pPr>
    </w:p>
    <w:p w14:paraId="40702338">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（二）定期跟踪审查</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1A379E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7F4E1F">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8D19841">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53B59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43AFF95">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7AAE48D">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定期跟踪报告</w:t>
            </w:r>
            <w:r>
              <w:rPr>
                <w:rFonts w:hint="default" w:ascii="Times New Roman" w:hAnsi="Times New Roman" w:eastAsia="仿宋_GB2312" w:cs="Times New Roman"/>
                <w:color w:val="000000"/>
                <w:kern w:val="0"/>
                <w:lang w:bidi="ar"/>
              </w:rPr>
              <w:t>（PI签署姓名与日期）</w:t>
            </w:r>
          </w:p>
        </w:tc>
      </w:tr>
      <w:tr w14:paraId="3D40D0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37" w:hRule="atLeast"/>
        </w:trPr>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42042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7102A21">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SAE/SUSAR一览表（如适用）</w:t>
            </w:r>
          </w:p>
        </w:tc>
      </w:tr>
      <w:tr w14:paraId="494DFA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05A87EC">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ED2787A">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方案偏离一览表（如适用）</w:t>
            </w:r>
          </w:p>
        </w:tc>
      </w:tr>
      <w:tr w14:paraId="2FBC87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8F7D5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272ABB">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提前退出</w:t>
            </w:r>
            <w:r>
              <w:rPr>
                <w:rFonts w:hint="default" w:ascii="Times New Roman" w:hAnsi="Times New Roman" w:eastAsia="仿宋_GB2312" w:cs="Times New Roman"/>
                <w:color w:val="000000"/>
                <w:kern w:val="0"/>
                <w:lang w:eastAsia="zh-CN" w:bidi="ar"/>
              </w:rPr>
              <w:t>试验参与者</w:t>
            </w:r>
            <w:r>
              <w:rPr>
                <w:rFonts w:hint="default" w:ascii="Times New Roman" w:hAnsi="Times New Roman" w:eastAsia="仿宋_GB2312" w:cs="Times New Roman"/>
                <w:color w:val="000000"/>
                <w:kern w:val="0"/>
                <w:lang w:bidi="ar"/>
              </w:rPr>
              <w:t>一览表（如适用）</w:t>
            </w:r>
          </w:p>
        </w:tc>
      </w:tr>
      <w:tr w14:paraId="2DE46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708E0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9D1EAB6">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影响研究进展情况的说明（如适用）</w:t>
            </w:r>
          </w:p>
        </w:tc>
      </w:tr>
      <w:tr w14:paraId="158506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EC7BCF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CB8317">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本周期本周期</w:t>
            </w:r>
            <w:r>
              <w:rPr>
                <w:rFonts w:hint="default" w:ascii="Times New Roman" w:hAnsi="Times New Roman" w:eastAsia="仿宋_GB2312" w:cs="Times New Roman"/>
                <w:color w:val="000000"/>
                <w:kern w:val="0"/>
                <w:lang w:bidi="ar"/>
              </w:rPr>
              <w:t>影响研究风险/受益比的文献报道或最新研究结果的说明（如适用）</w:t>
            </w:r>
          </w:p>
        </w:tc>
      </w:tr>
      <w:tr w14:paraId="2F46CE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7ADC0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4FA4EFE">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影响</w:t>
            </w:r>
            <w:r>
              <w:rPr>
                <w:rFonts w:hint="default" w:ascii="Times New Roman" w:hAnsi="Times New Roman" w:eastAsia="仿宋_GB2312" w:cs="Times New Roman"/>
                <w:color w:val="000000"/>
                <w:kern w:val="0"/>
                <w:lang w:eastAsia="zh-CN" w:bidi="ar"/>
              </w:rPr>
              <w:t>试验参与者</w:t>
            </w:r>
            <w:r>
              <w:rPr>
                <w:rFonts w:hint="default" w:ascii="Times New Roman" w:hAnsi="Times New Roman" w:eastAsia="仿宋_GB2312" w:cs="Times New Roman"/>
                <w:color w:val="000000"/>
                <w:kern w:val="0"/>
                <w:lang w:bidi="ar"/>
              </w:rPr>
              <w:t>权益问题的说明（如适用）</w:t>
            </w:r>
          </w:p>
        </w:tc>
      </w:tr>
      <w:tr w14:paraId="469B9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261074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9</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D867F0A">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4E1182E7">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408976EF">
      <w:pPr>
        <w:widowControl/>
        <w:numPr>
          <w:ilvl w:val="0"/>
          <w:numId w:val="1"/>
        </w:numPr>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安全性</w:t>
      </w:r>
      <w:r>
        <w:rPr>
          <w:rFonts w:hint="default" w:ascii="Times New Roman" w:hAnsi="Times New Roman" w:eastAsia="仿宋_GB2312" w:cs="Times New Roman"/>
          <w:color w:val="000000"/>
          <w:kern w:val="0"/>
          <w:shd w:val="clear" w:color="auto" w:fill="FFFFFF"/>
          <w:lang w:val="en-US" w:eastAsia="zh-CN" w:bidi="ar"/>
        </w:rPr>
        <w:t>信息</w:t>
      </w:r>
      <w:r>
        <w:rPr>
          <w:rFonts w:hint="default" w:ascii="Times New Roman" w:hAnsi="Times New Roman" w:eastAsia="仿宋_GB2312" w:cs="Times New Roman"/>
          <w:color w:val="000000"/>
          <w:kern w:val="0"/>
          <w:shd w:val="clear" w:color="auto" w:fill="FFFFFF"/>
          <w:lang w:bidi="ar"/>
        </w:rPr>
        <w:t>报告</w:t>
      </w:r>
    </w:p>
    <w:p w14:paraId="6FBA57C8">
      <w:pPr>
        <w:numPr>
          <w:ilvl w:val="0"/>
          <w:numId w:val="0"/>
        </w:numPr>
        <w:spacing w:line="312" w:lineRule="auto"/>
        <w:rPr>
          <w:rFonts w:hint="default" w:ascii="Times New Roman" w:hAnsi="Times New Roman" w:eastAsia="仿宋_GB2312" w:cs="Times New Roman"/>
          <w:color w:val="000000"/>
          <w:kern w:val="0"/>
          <w:shd w:val="clear" w:color="auto" w:fill="FFFFFF"/>
          <w:lang w:val="en-US" w:eastAsia="zh-CN" w:bidi="ar"/>
        </w:rPr>
      </w:pPr>
      <w:r>
        <w:rPr>
          <w:rFonts w:hint="default" w:ascii="Times New Roman" w:hAnsi="Times New Roman" w:eastAsia="仿宋_GB2312" w:cs="Times New Roman"/>
          <w:lang w:val="en-US" w:eastAsia="zh-CN"/>
        </w:rPr>
        <w:t>药物临床试验安全性信息报告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761638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B213CF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C9BEB56">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4E4D73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F4DA322">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09FAD1">
            <w:pPr>
              <w:widowControl/>
              <w:spacing w:line="360" w:lineRule="auto"/>
              <w:ind w:left="210" w:leftChars="100" w:firstLine="0" w:firstLineChars="0"/>
              <w:jc w:val="left"/>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本临床试验机构发生的严重不良事件（涉及死亡事件的报告，应包含尸检报告和最终医学报告）</w:t>
            </w:r>
          </w:p>
        </w:tc>
      </w:tr>
      <w:tr w14:paraId="4E958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26914B0">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04D8226">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可疑且非预期严重不良反应报告</w:t>
            </w:r>
          </w:p>
        </w:tc>
      </w:tr>
      <w:tr w14:paraId="7F8D74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34BC2CD">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6A995E9">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研发期间</w:t>
            </w:r>
            <w:r>
              <w:rPr>
                <w:rFonts w:hint="default" w:ascii="Times New Roman" w:hAnsi="Times New Roman" w:eastAsia="仿宋_GB2312" w:cs="Times New Roman"/>
                <w:color w:val="000000"/>
                <w:kern w:val="0"/>
                <w:lang w:bidi="ar"/>
              </w:rPr>
              <w:t>安全性</w:t>
            </w:r>
            <w:r>
              <w:rPr>
                <w:rFonts w:hint="default" w:ascii="Times New Roman" w:hAnsi="Times New Roman" w:eastAsia="仿宋_GB2312" w:cs="Times New Roman"/>
                <w:color w:val="000000"/>
                <w:kern w:val="0"/>
                <w:lang w:val="en-US" w:eastAsia="zh-CN" w:bidi="ar"/>
              </w:rPr>
              <w:t>更新</w:t>
            </w:r>
            <w:r>
              <w:rPr>
                <w:rFonts w:hint="default" w:ascii="Times New Roman" w:hAnsi="Times New Roman" w:eastAsia="仿宋_GB2312" w:cs="Times New Roman"/>
                <w:color w:val="000000"/>
                <w:kern w:val="0"/>
                <w:lang w:bidi="ar"/>
              </w:rPr>
              <w:t>报告</w:t>
            </w:r>
          </w:p>
        </w:tc>
      </w:tr>
      <w:tr w14:paraId="5BF5A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AD73EBC">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8ECA40F">
            <w:pPr>
              <w:widowControl/>
              <w:spacing w:line="360" w:lineRule="auto"/>
              <w:ind w:left="210" w:leftChars="100" w:firstLine="0" w:firstLineChars="0"/>
              <w:jc w:val="left"/>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其他潜在的严重安全性风险信息报告</w:t>
            </w:r>
          </w:p>
        </w:tc>
      </w:tr>
      <w:tr w14:paraId="43F907B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279D614">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6</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9BB1D07">
            <w:pPr>
              <w:widowControl/>
              <w:spacing w:line="360" w:lineRule="auto"/>
              <w:ind w:left="210" w:leftChars="100" w:firstLine="0" w:firstLineChars="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175C1F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EF8E35E">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7</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861139">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5F4F90E6">
      <w:pPr>
        <w:numPr>
          <w:ilvl w:val="0"/>
          <w:numId w:val="0"/>
        </w:numPr>
        <w:spacing w:line="312" w:lineRule="auto"/>
        <w:rPr>
          <w:rFonts w:hint="default" w:ascii="Times New Roman" w:hAnsi="Times New Roman" w:eastAsia="仿宋_GB2312" w:cs="Times New Roman"/>
          <w:lang w:val="en-US" w:eastAsia="zh-CN"/>
        </w:rPr>
      </w:pPr>
    </w:p>
    <w:p w14:paraId="0A9E36D1">
      <w:pPr>
        <w:numPr>
          <w:ilvl w:val="0"/>
          <w:numId w:val="0"/>
        </w:numPr>
        <w:spacing w:line="312" w:lineRule="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医疗器械临床试验安全性信息报告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3C273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8EFADA3">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E9EF7E">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5E923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02FF37">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2A80B05">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本临床试验机构发生的严重不良事件（</w:t>
            </w:r>
            <w:r>
              <w:rPr>
                <w:rFonts w:hint="default" w:ascii="Times New Roman" w:hAnsi="Times New Roman" w:eastAsia="仿宋_GB2312" w:cs="Times New Roman"/>
                <w:color w:val="000000"/>
                <w:szCs w:val="21"/>
              </w:rPr>
              <w:t>涉及死亡事件的报告，应包含尸检报告和最终医学报告</w:t>
            </w:r>
            <w:r>
              <w:rPr>
                <w:rFonts w:hint="default" w:ascii="Times New Roman" w:hAnsi="Times New Roman" w:eastAsia="仿宋_GB2312" w:cs="Times New Roman"/>
                <w:color w:val="000000"/>
                <w:kern w:val="0"/>
                <w:lang w:val="en-US" w:eastAsia="zh-CN" w:bidi="ar"/>
              </w:rPr>
              <w:t>）</w:t>
            </w:r>
          </w:p>
        </w:tc>
      </w:tr>
      <w:tr w14:paraId="518391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9654CA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77A269">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lang w:val="en-US" w:eastAsia="zh-CN"/>
              </w:rPr>
              <w:t>非机构发生的</w:t>
            </w:r>
            <w:r>
              <w:rPr>
                <w:rFonts w:hint="default" w:ascii="Times New Roman" w:hAnsi="Times New Roman" w:eastAsia="仿宋_GB2312" w:cs="Times New Roman"/>
                <w:lang w:val="en-US" w:eastAsia="zh-CN"/>
              </w:rPr>
              <w:t>试验医疗器械相关严重不良事件</w:t>
            </w:r>
          </w:p>
        </w:tc>
      </w:tr>
      <w:tr w14:paraId="6946DA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6477969">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C5B649">
            <w:pPr>
              <w:widowControl/>
              <w:spacing w:line="360" w:lineRule="auto"/>
              <w:ind w:firstLine="210" w:firstLineChars="10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5F0AA4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4EEF564">
            <w:pPr>
              <w:widowControl/>
              <w:spacing w:line="360" w:lineRule="auto"/>
              <w:jc w:val="center"/>
              <w:rPr>
                <w:rFonts w:hint="default" w:ascii="Times New Roman" w:hAnsi="Times New Roman" w:eastAsia="仿宋_GB2312" w:cs="Times New Roman"/>
                <w:color w:val="000000"/>
                <w:kern w:val="0"/>
                <w:lang w:eastAsia="zh-CN" w:bidi="ar"/>
              </w:rPr>
            </w:pPr>
            <w:r>
              <w:rPr>
                <w:rFonts w:hint="eastAsia" w:ascii="Times New Roman" w:hAnsi="Times New Roman" w:eastAsia="仿宋_GB2312" w:cs="Times New Roman"/>
                <w:color w:val="000000"/>
                <w:kern w:val="0"/>
                <w:lang w:val="en-US" w:eastAsia="zh-CN"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21B1D3">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3FCBD1F1">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16CBAB09">
      <w:pPr>
        <w:numPr>
          <w:ilvl w:val="0"/>
          <w:numId w:val="0"/>
        </w:numPr>
        <w:spacing w:line="312" w:lineRule="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特殊医学用途配方食品临床试验安全性信息报告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430075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FA46D97">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67D340">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265F1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57BBE6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F5C4F4B">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本临床试验机构发生的严重不良事件（</w:t>
            </w:r>
            <w:r>
              <w:rPr>
                <w:rFonts w:hint="default" w:ascii="Times New Roman" w:hAnsi="Times New Roman" w:eastAsia="仿宋_GB2312" w:cs="Times New Roman"/>
                <w:color w:val="000000"/>
                <w:szCs w:val="21"/>
              </w:rPr>
              <w:t>涉及死亡事件的报告，应包含尸检报告和最终医学报告</w:t>
            </w:r>
            <w:r>
              <w:rPr>
                <w:rFonts w:hint="default" w:ascii="Times New Roman" w:hAnsi="Times New Roman" w:eastAsia="仿宋_GB2312" w:cs="Times New Roman"/>
                <w:color w:val="000000"/>
                <w:kern w:val="0"/>
                <w:lang w:val="en-US" w:eastAsia="zh-CN" w:bidi="ar"/>
              </w:rPr>
              <w:t>）</w:t>
            </w:r>
          </w:p>
        </w:tc>
      </w:tr>
      <w:tr w14:paraId="3783C2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E567A4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BED7494">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其他潜在的严重安全性风险信息报告</w:t>
            </w:r>
          </w:p>
        </w:tc>
      </w:tr>
      <w:tr w14:paraId="126154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89" w:hRule="atLeast"/>
        </w:trPr>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76A1D7D">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AEEA1C">
            <w:pPr>
              <w:widowControl/>
              <w:spacing w:line="360" w:lineRule="auto"/>
              <w:ind w:firstLine="210" w:firstLineChars="10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3E1693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BCA2E29">
            <w:pPr>
              <w:widowControl/>
              <w:spacing w:line="360" w:lineRule="auto"/>
              <w:jc w:val="center"/>
              <w:rPr>
                <w:rFonts w:hint="default" w:ascii="Times New Roman" w:hAnsi="Times New Roman" w:eastAsia="仿宋_GB2312" w:cs="Times New Roman"/>
                <w:color w:val="000000"/>
                <w:kern w:val="0"/>
                <w:lang w:eastAsia="zh-CN" w:bidi="ar"/>
              </w:rPr>
            </w:pPr>
            <w:r>
              <w:rPr>
                <w:rFonts w:hint="eastAsia" w:ascii="Times New Roman" w:hAnsi="Times New Roman" w:eastAsia="仿宋_GB2312" w:cs="Times New Roman"/>
                <w:color w:val="000000"/>
                <w:kern w:val="0"/>
                <w:lang w:val="en-US" w:eastAsia="zh-CN"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C13645">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070DFDA6">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4DC96F6E">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（四）方案偏离报告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2301A5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956B6B">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9248E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424FF6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8C21A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37B315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方案偏离报告（PI签署姓名与日期）</w:t>
            </w:r>
          </w:p>
        </w:tc>
      </w:tr>
      <w:tr w14:paraId="6C83E0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5C34167">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30CD478">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bl>
    <w:p w14:paraId="6DB1F902">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6D7D7E52">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（五）</w:t>
      </w:r>
      <w:r>
        <w:rPr>
          <w:rFonts w:hint="default" w:ascii="Times New Roman" w:hAnsi="Times New Roman" w:eastAsia="仿宋_GB2312" w:cs="Times New Roman"/>
          <w:color w:val="000000"/>
          <w:kern w:val="0"/>
          <w:shd w:val="clear" w:color="auto" w:fill="FFFFFF"/>
          <w:lang w:val="en-US" w:eastAsia="zh-CN" w:bidi="ar"/>
        </w:rPr>
        <w:t>暂停/终止</w:t>
      </w:r>
      <w:r>
        <w:rPr>
          <w:rFonts w:hint="default" w:ascii="Times New Roman" w:hAnsi="Times New Roman" w:eastAsia="仿宋_GB2312" w:cs="Times New Roman"/>
          <w:color w:val="000000"/>
          <w:kern w:val="0"/>
          <w:shd w:val="clear" w:color="auto" w:fill="FFFFFF"/>
          <w:lang w:bidi="ar"/>
        </w:rPr>
        <w:t>研究报告</w:t>
      </w:r>
    </w:p>
    <w:tbl>
      <w:tblPr>
        <w:tblStyle w:val="6"/>
        <w:tblW w:w="5034"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27"/>
      </w:tblGrid>
      <w:tr w14:paraId="6198A9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05C32B">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D16F820">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4E76B6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420686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1DC9370">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终止/暂停研究报告（PI签署姓名与日期）</w:t>
            </w:r>
          </w:p>
        </w:tc>
      </w:tr>
      <w:tr w14:paraId="3E46CC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43AA3F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1053F41">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提前退出</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一览表（如适用）</w:t>
            </w:r>
          </w:p>
        </w:tc>
      </w:tr>
      <w:tr w14:paraId="72A634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D7A588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1D08CE">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SAE/SUSAR一览表（如适用）</w:t>
            </w:r>
          </w:p>
        </w:tc>
      </w:tr>
      <w:tr w14:paraId="0F882D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D3D40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80A5908">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r w14:paraId="183DF8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685FB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C8E3ACB">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color w:val="auto"/>
              </w:rPr>
              <w:t>未通知在研的</w:t>
            </w:r>
            <w:r>
              <w:rPr>
                <w:rFonts w:hint="default" w:ascii="Times New Roman" w:hAnsi="Times New Roman" w:eastAsia="仿宋_GB2312" w:cs="Times New Roman"/>
                <w:color w:val="auto"/>
                <w:lang w:eastAsia="zh-CN"/>
              </w:rPr>
              <w:t>试验参与者</w:t>
            </w:r>
            <w:r>
              <w:rPr>
                <w:rFonts w:hint="default" w:ascii="Times New Roman" w:hAnsi="Times New Roman" w:eastAsia="仿宋_GB2312" w:cs="Times New Roman"/>
                <w:color w:val="auto"/>
              </w:rPr>
              <w:t>研究已经提前终止的说明（如适用）</w:t>
            </w:r>
          </w:p>
        </w:tc>
      </w:tr>
      <w:tr w14:paraId="046F11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3A32A4">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99D2122">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在研</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未提前终止研究的说明（如适用）</w:t>
            </w:r>
          </w:p>
        </w:tc>
      </w:tr>
      <w:tr w14:paraId="19361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7626B4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0CF314">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有针对性的安排随访检测与后续治疗的说明（如适用）</w:t>
            </w:r>
          </w:p>
        </w:tc>
      </w:tr>
      <w:tr w14:paraId="3A221D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B5BCB7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9</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D19B71">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053B52A4">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707F4B9B">
      <w:pPr>
        <w:widowControl/>
        <w:shd w:val="clear" w:color="auto" w:fill="FFFFFF"/>
        <w:spacing w:line="360" w:lineRule="auto"/>
        <w:jc w:val="left"/>
        <w:rPr>
          <w:rFonts w:hint="default" w:ascii="Times New Roman" w:hAnsi="Times New Roman" w:eastAsia="仿宋_GB2312" w:cs="Times New Roman"/>
          <w:color w:val="000000"/>
          <w:lang w:val="en-US" w:eastAsia="zh-CN"/>
        </w:rPr>
      </w:pPr>
      <w:r>
        <w:rPr>
          <w:rFonts w:hint="default" w:ascii="Times New Roman" w:hAnsi="Times New Roman" w:eastAsia="仿宋_GB2312" w:cs="Times New Roman"/>
          <w:color w:val="000000"/>
          <w:kern w:val="0"/>
          <w:shd w:val="clear" w:color="auto" w:fill="FFFFFF"/>
          <w:lang w:bidi="ar"/>
        </w:rPr>
        <w:t>（六）</w:t>
      </w:r>
      <w:r>
        <w:rPr>
          <w:rFonts w:hint="eastAsia" w:ascii="Times New Roman" w:hAnsi="Times New Roman" w:eastAsia="仿宋_GB2312" w:cs="Times New Roman"/>
          <w:color w:val="000000"/>
          <w:kern w:val="0"/>
          <w:shd w:val="clear" w:color="auto" w:fill="FFFFFF"/>
          <w:lang w:val="en-US" w:eastAsia="zh-CN" w:bidi="ar"/>
        </w:rPr>
        <w:t>结题报告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75F3AA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4F7E04">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BEFEDD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694AAD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668D96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F455EDE">
            <w:pPr>
              <w:widowControl/>
              <w:spacing w:line="360" w:lineRule="auto"/>
              <w:ind w:firstLine="210" w:firstLineChars="100"/>
              <w:jc w:val="left"/>
              <w:rPr>
                <w:rFonts w:hint="default" w:ascii="Times New Roman" w:hAnsi="Times New Roman" w:eastAsia="仿宋_GB2312" w:cs="Times New Roman"/>
              </w:rPr>
            </w:pPr>
            <w:r>
              <w:rPr>
                <w:rFonts w:hint="eastAsia" w:ascii="Times New Roman" w:hAnsi="Times New Roman" w:eastAsia="仿宋_GB2312" w:cs="Times New Roman"/>
                <w:lang w:val="en-US" w:eastAsia="zh-CN"/>
              </w:rPr>
              <w:t>结题报告</w:t>
            </w:r>
            <w:r>
              <w:rPr>
                <w:rFonts w:hint="default" w:ascii="Times New Roman" w:hAnsi="Times New Roman" w:eastAsia="仿宋_GB2312" w:cs="Times New Roman"/>
              </w:rPr>
              <w:t>（PI签署姓名与日期）</w:t>
            </w:r>
          </w:p>
        </w:tc>
      </w:tr>
      <w:tr w14:paraId="24F98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8C29F45">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4E59C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分中心小结或项目总结报告</w:t>
            </w:r>
            <w:r>
              <w:rPr>
                <w:rFonts w:hint="eastAsia" w:ascii="Times New Roman" w:hAnsi="Times New Roman" w:eastAsia="仿宋_GB2312" w:cs="Times New Roman"/>
                <w:lang w:val="en-US" w:eastAsia="zh-CN"/>
              </w:rPr>
              <w:t>或总结</w:t>
            </w:r>
            <w:r>
              <w:rPr>
                <w:rFonts w:hint="default" w:ascii="Times New Roman" w:hAnsi="Times New Roman" w:eastAsia="仿宋_GB2312" w:cs="Times New Roman"/>
              </w:rPr>
              <w:t>摘要</w:t>
            </w:r>
          </w:p>
        </w:tc>
      </w:tr>
      <w:tr w14:paraId="6E2F5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6EC16C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DF3B77F">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SAE/SUSAR一览表（如适用）</w:t>
            </w:r>
          </w:p>
        </w:tc>
      </w:tr>
      <w:tr w14:paraId="4C5497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CA9537C">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50571EE">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r w14:paraId="5F75C7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CE3D4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A5DEC0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提前退出</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一览表（如适用）</w:t>
            </w:r>
          </w:p>
        </w:tc>
      </w:tr>
      <w:tr w14:paraId="6A54A0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DE59C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top"/>
          </w:tcPr>
          <w:p w14:paraId="09BAE74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影响</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权益问题的说明（如适用）</w:t>
            </w:r>
          </w:p>
        </w:tc>
      </w:tr>
      <w:tr w14:paraId="0EE723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8FFC3FB">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946CEC">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3386776A">
      <w:pPr>
        <w:pStyle w:val="5"/>
        <w:widowControl/>
        <w:shd w:val="clear" w:color="auto" w:fill="FFFFFF"/>
        <w:spacing w:beforeAutospacing="0" w:afterAutospacing="0" w:line="240" w:lineRule="atLeast"/>
        <w:ind w:firstLine="320"/>
        <w:rPr>
          <w:rStyle w:val="8"/>
          <w:rFonts w:hint="default" w:ascii="Times New Roman" w:hAnsi="Times New Roman" w:eastAsia="仿宋_GB2312" w:cs="Times New Roman"/>
          <w:color w:val="333333"/>
          <w:spacing w:val="5"/>
          <w:sz w:val="17"/>
          <w:szCs w:val="17"/>
          <w:shd w:val="clear" w:color="auto" w:fill="FFFFFF"/>
        </w:rPr>
      </w:pPr>
    </w:p>
    <w:p w14:paraId="4C94BBA1">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三、复审（提交材料均为1份，</w:t>
      </w:r>
      <w:r>
        <w:rPr>
          <w:rFonts w:hint="default" w:ascii="Times New Roman" w:hAnsi="Times New Roman" w:eastAsia="仿宋_GB2312" w:cs="Times New Roman"/>
          <w:color w:val="000000"/>
          <w:kern w:val="0"/>
          <w:shd w:val="clear" w:color="auto" w:fill="FFFFFF"/>
          <w:lang w:eastAsia="zh-CN" w:bidi="ar"/>
        </w:rPr>
        <w:t>所有</w:t>
      </w:r>
      <w:r>
        <w:rPr>
          <w:rFonts w:hint="default" w:ascii="Times New Roman" w:hAnsi="Times New Roman" w:eastAsia="仿宋_GB2312" w:cs="Times New Roman"/>
          <w:color w:val="000000"/>
          <w:kern w:val="0"/>
          <w:shd w:val="clear" w:color="auto" w:fill="FFFFFF"/>
          <w:lang w:bidi="ar"/>
        </w:rPr>
        <w:t>申请使用本院模板，递交信伦理名称为丽水市中心医院</w:t>
      </w:r>
      <w:r>
        <w:rPr>
          <w:rFonts w:hint="default" w:ascii="Times New Roman" w:hAnsi="Times New Roman" w:eastAsia="仿宋_GB2312" w:cs="Times New Roman"/>
          <w:color w:val="000000"/>
          <w:kern w:val="0"/>
          <w:shd w:val="clear" w:color="auto" w:fill="FFFFFF"/>
          <w:lang w:eastAsia="zh-CN" w:bidi="ar"/>
        </w:rPr>
        <w:t>临床试验</w:t>
      </w:r>
      <w:r>
        <w:rPr>
          <w:rFonts w:hint="default" w:ascii="Times New Roman" w:hAnsi="Times New Roman" w:eastAsia="仿宋_GB2312" w:cs="Times New Roman"/>
          <w:color w:val="000000"/>
          <w:kern w:val="0"/>
          <w:shd w:val="clear" w:color="auto" w:fill="FFFFFF"/>
          <w:lang w:bidi="ar"/>
        </w:rPr>
        <w:t>伦理</w:t>
      </w:r>
      <w:r>
        <w:rPr>
          <w:rFonts w:hint="default" w:ascii="Times New Roman" w:hAnsi="Times New Roman" w:eastAsia="仿宋_GB2312" w:cs="Times New Roman"/>
          <w:color w:val="000000"/>
          <w:kern w:val="0"/>
          <w:shd w:val="clear" w:color="auto" w:fill="FFFFFF"/>
          <w:lang w:val="en-US" w:eastAsia="zh-CN" w:bidi="ar"/>
        </w:rPr>
        <w:t>审查</w:t>
      </w:r>
      <w:r>
        <w:rPr>
          <w:rFonts w:hint="default" w:ascii="Times New Roman" w:hAnsi="Times New Roman" w:eastAsia="仿宋_GB2312" w:cs="Times New Roman"/>
          <w:color w:val="000000"/>
          <w:kern w:val="0"/>
          <w:shd w:val="clear" w:color="auto" w:fill="FFFFFF"/>
          <w:lang w:bidi="ar"/>
        </w:rPr>
        <w:t>委员会）</w:t>
      </w:r>
    </w:p>
    <w:p w14:paraId="3206F395">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（一）复审申请</w:t>
      </w:r>
    </w:p>
    <w:tbl>
      <w:tblPr>
        <w:tblStyle w:val="6"/>
        <w:tblW w:w="501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888"/>
      </w:tblGrid>
      <w:tr w14:paraId="678728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1F3A4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4E9A6B9">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auto"/>
                <w:lang w:eastAsia="zh-CN" w:bidi="ar"/>
              </w:rPr>
              <w:t>递交信</w:t>
            </w:r>
            <w:r>
              <w:rPr>
                <w:rFonts w:hint="default" w:ascii="Times New Roman" w:hAnsi="Times New Roman" w:eastAsia="仿宋_GB2312" w:cs="Times New Roman"/>
                <w:color w:val="auto"/>
                <w:sz w:val="21"/>
                <w:szCs w:val="21"/>
                <w:lang w:bidi="ar"/>
              </w:rPr>
              <w:t>（注明递交文件的版本号和版本日期，PI签署姓名与日期</w:t>
            </w:r>
            <w:r>
              <w:rPr>
                <w:rFonts w:hint="default" w:ascii="Times New Roman" w:hAnsi="Times New Roman" w:eastAsia="仿宋_GB2312" w:cs="Times New Roman"/>
                <w:color w:val="auto"/>
                <w:lang w:bidi="ar"/>
              </w:rPr>
              <w:t>）</w:t>
            </w:r>
          </w:p>
        </w:tc>
      </w:tr>
      <w:tr w14:paraId="7E9189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79C73CF">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EA866B6">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复审申请表</w:t>
            </w:r>
            <w:r>
              <w:rPr>
                <w:rFonts w:hint="default" w:ascii="Times New Roman" w:hAnsi="Times New Roman" w:eastAsia="仿宋_GB2312" w:cs="Times New Roman"/>
              </w:rPr>
              <w:t>（PI签署姓名与日期）</w:t>
            </w:r>
          </w:p>
        </w:tc>
      </w:tr>
      <w:tr w14:paraId="582086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C5827F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7B54F3">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（如有）修正的研究方案、知情同意书、招募材料</w:t>
            </w:r>
            <w:r>
              <w:rPr>
                <w:rFonts w:hint="default" w:ascii="Times New Roman" w:hAnsi="Times New Roman" w:eastAsia="仿宋_GB2312" w:cs="Times New Roman"/>
                <w:color w:val="0000FF"/>
                <w:lang w:bidi="ar"/>
              </w:rPr>
              <w:t>（</w:t>
            </w:r>
            <w:r>
              <w:rPr>
                <w:rFonts w:hint="default" w:ascii="Times New Roman" w:hAnsi="Times New Roman" w:eastAsia="仿宋_GB2312" w:cs="Times New Roman"/>
                <w:color w:val="0000FF"/>
              </w:rPr>
              <w:t>注明</w:t>
            </w:r>
            <w:r>
              <w:rPr>
                <w:rFonts w:hint="default" w:ascii="Times New Roman" w:hAnsi="Times New Roman" w:eastAsia="仿宋_GB2312" w:cs="Times New Roman"/>
                <w:color w:val="0000FF"/>
                <w:lang w:bidi="ar"/>
              </w:rPr>
              <w:t>版本号和日期）</w:t>
            </w:r>
            <w:r>
              <w:rPr>
                <w:rFonts w:hint="default" w:ascii="Times New Roman" w:hAnsi="Times New Roman" w:eastAsia="仿宋_GB2312" w:cs="Times New Roman"/>
                <w:color w:val="auto"/>
                <w:lang w:eastAsia="zh-CN" w:bidi="ar"/>
              </w:rPr>
              <w:t>、</w:t>
            </w:r>
            <w:r>
              <w:rPr>
                <w:rFonts w:hint="default" w:ascii="Times New Roman" w:hAnsi="Times New Roman" w:eastAsia="仿宋_GB2312" w:cs="Times New Roman"/>
                <w:color w:val="auto"/>
                <w:lang w:val="en-US" w:eastAsia="zh-CN" w:bidi="ar"/>
              </w:rPr>
              <w:t>其他材料</w:t>
            </w:r>
            <w:r>
              <w:rPr>
                <w:rFonts w:hint="default" w:ascii="Times New Roman" w:hAnsi="Times New Roman" w:eastAsia="仿宋_GB2312" w:cs="Times New Roman"/>
                <w:color w:val="auto"/>
                <w:kern w:val="0"/>
                <w:lang w:bidi="ar"/>
              </w:rPr>
              <w:t>：对修改部分以粗体（划线）的方式标记，重要内容修正以及大量内容修正还需提交1份修改后的正式版本。</w:t>
            </w:r>
          </w:p>
        </w:tc>
      </w:tr>
      <w:tr w14:paraId="7E1527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9ABA6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D9C380">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（如有）修正的提供给</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color w:val="000000"/>
                <w:kern w:val="0"/>
                <w:lang w:bidi="ar"/>
              </w:rPr>
              <w:t>的书面资料</w:t>
            </w:r>
            <w:r>
              <w:rPr>
                <w:rFonts w:hint="default" w:ascii="Times New Roman" w:hAnsi="Times New Roman" w:eastAsia="仿宋_GB2312" w:cs="Times New Roman"/>
                <w:color w:val="0000FF"/>
                <w:lang w:bidi="ar"/>
              </w:rPr>
              <w:t>（</w:t>
            </w:r>
            <w:r>
              <w:rPr>
                <w:rFonts w:hint="default" w:ascii="Times New Roman" w:hAnsi="Times New Roman" w:eastAsia="仿宋_GB2312" w:cs="Times New Roman"/>
                <w:color w:val="0000FF"/>
              </w:rPr>
              <w:t>注明</w:t>
            </w:r>
            <w:r>
              <w:rPr>
                <w:rFonts w:hint="default" w:ascii="Times New Roman" w:hAnsi="Times New Roman" w:eastAsia="仿宋_GB2312" w:cs="Times New Roman"/>
                <w:color w:val="0000FF"/>
                <w:lang w:bidi="ar"/>
              </w:rPr>
              <w:t>版本号和日期）</w:t>
            </w:r>
          </w:p>
        </w:tc>
      </w:tr>
      <w:tr w14:paraId="449930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30D96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13ADF40">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需要伦理审查同意的其他修正文件</w:t>
            </w:r>
          </w:p>
        </w:tc>
      </w:tr>
    </w:tbl>
    <w:p w14:paraId="5C1B54E0">
      <w:pPr>
        <w:pStyle w:val="5"/>
        <w:widowControl/>
        <w:shd w:val="clear" w:color="auto" w:fill="FFFFFF"/>
        <w:spacing w:beforeAutospacing="0" w:afterAutospacing="0" w:line="240" w:lineRule="atLeast"/>
        <w:ind w:firstLine="320"/>
        <w:rPr>
          <w:rStyle w:val="8"/>
          <w:rFonts w:hint="default" w:ascii="Times New Roman" w:hAnsi="Times New Roman" w:eastAsia="仿宋_GB2312" w:cs="Times New Roman"/>
          <w:color w:val="333333"/>
          <w:spacing w:val="5"/>
          <w:sz w:val="17"/>
          <w:szCs w:val="17"/>
          <w:shd w:val="clear" w:color="auto" w:fill="FFFFFF"/>
        </w:rPr>
      </w:pPr>
    </w:p>
    <w:p w14:paraId="57224F45">
      <w:pPr>
        <w:widowControl/>
        <w:numPr>
          <w:ilvl w:val="0"/>
          <w:numId w:val="2"/>
        </w:numPr>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暂停后再启动申请</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07"/>
      </w:tblGrid>
      <w:tr w14:paraId="0BCFCD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384552B">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E02165C">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auto"/>
                <w:lang w:eastAsia="zh-CN" w:bidi="ar"/>
              </w:rPr>
              <w:t>递交信</w:t>
            </w:r>
            <w:r>
              <w:rPr>
                <w:rFonts w:hint="default" w:ascii="Times New Roman" w:hAnsi="Times New Roman" w:eastAsia="仿宋_GB2312" w:cs="Times New Roman"/>
                <w:color w:val="auto"/>
                <w:sz w:val="21"/>
                <w:szCs w:val="21"/>
                <w:lang w:bidi="ar"/>
              </w:rPr>
              <w:t>（注明递交文件的版本号和版本日期，PI签署姓名与日期</w:t>
            </w:r>
            <w:r>
              <w:rPr>
                <w:rFonts w:hint="default" w:ascii="Times New Roman" w:hAnsi="Times New Roman" w:eastAsia="仿宋_GB2312" w:cs="Times New Roman"/>
                <w:color w:val="auto"/>
                <w:lang w:bidi="ar"/>
              </w:rPr>
              <w:t>）</w:t>
            </w:r>
          </w:p>
        </w:tc>
      </w:tr>
      <w:tr w14:paraId="6A46AD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258366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6A29B22">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szCs w:val="21"/>
              </w:rPr>
              <w:t>暂停后再启动申请</w:t>
            </w:r>
            <w:r>
              <w:rPr>
                <w:rFonts w:hint="default" w:ascii="Times New Roman" w:hAnsi="Times New Roman" w:eastAsia="仿宋_GB2312" w:cs="Times New Roman"/>
                <w:color w:val="000000"/>
                <w:kern w:val="0"/>
                <w:lang w:bidi="ar"/>
              </w:rPr>
              <w:t>表</w:t>
            </w:r>
            <w:r>
              <w:rPr>
                <w:rFonts w:hint="default" w:ascii="Times New Roman" w:hAnsi="Times New Roman" w:eastAsia="仿宋_GB2312" w:cs="Times New Roman"/>
              </w:rPr>
              <w:t>（PI签署姓名与日期）</w:t>
            </w:r>
          </w:p>
        </w:tc>
      </w:tr>
      <w:tr w14:paraId="466391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08FD108">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1486104">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0FD78FE2">
      <w:pPr>
        <w:pStyle w:val="5"/>
        <w:widowControl/>
        <w:shd w:val="clear" w:color="auto" w:fill="FFFFFF"/>
        <w:spacing w:beforeAutospacing="0" w:afterAutospacing="0" w:line="240" w:lineRule="atLeast"/>
        <w:ind w:firstLine="320"/>
        <w:rPr>
          <w:rFonts w:hint="default" w:ascii="Times New Roman" w:hAnsi="Times New Roman" w:eastAsia="仿宋_GB2312" w:cs="Times New Roman"/>
          <w:color w:val="333333"/>
          <w:spacing w:val="5"/>
          <w:sz w:val="17"/>
          <w:szCs w:val="17"/>
        </w:rPr>
      </w:pPr>
      <w:r>
        <w:rPr>
          <w:rStyle w:val="8"/>
          <w:rFonts w:hint="default" w:ascii="Times New Roman" w:hAnsi="Times New Roman" w:eastAsia="仿宋_GB2312" w:cs="Times New Roman"/>
          <w:color w:val="333333"/>
          <w:spacing w:val="5"/>
          <w:sz w:val="17"/>
          <w:szCs w:val="17"/>
          <w:shd w:val="clear" w:color="auto" w:fill="FFFFFF"/>
        </w:rPr>
        <w:t>注意事项：</w:t>
      </w:r>
    </w:p>
    <w:p w14:paraId="1F27BF7A">
      <w:pPr>
        <w:pStyle w:val="5"/>
        <w:widowControl/>
        <w:shd w:val="clear" w:color="auto" w:fill="FFFFFF"/>
        <w:spacing w:beforeAutospacing="0" w:afterAutospacing="0" w:line="240" w:lineRule="atLeast"/>
        <w:ind w:firstLine="320"/>
        <w:jc w:val="both"/>
        <w:rPr>
          <w:rStyle w:val="9"/>
          <w:rFonts w:hint="default" w:ascii="Times New Roman" w:hAnsi="Times New Roman" w:eastAsia="仿宋_GB2312" w:cs="Times New Roman"/>
          <w:color w:val="C00000"/>
          <w:spacing w:val="5"/>
          <w:sz w:val="17"/>
          <w:szCs w:val="17"/>
          <w:u w:val="none"/>
          <w:shd w:val="clear" w:color="auto" w:fill="FFFFFF"/>
        </w:rPr>
      </w:pPr>
      <w:r>
        <w:rPr>
          <w:rStyle w:val="8"/>
          <w:rFonts w:hint="default" w:ascii="Times New Roman" w:hAnsi="Times New Roman" w:eastAsia="仿宋_GB2312" w:cs="Times New Roman"/>
          <w:color w:val="333333"/>
          <w:spacing w:val="5"/>
          <w:sz w:val="17"/>
          <w:szCs w:val="17"/>
          <w:shd w:val="clear" w:color="auto" w:fill="FFFFFF"/>
        </w:rPr>
        <w:t>1.初始审查所有材料请提供纸质版2份和电子版1份，其他审查所有材料请提供纸质版1份（</w:t>
      </w:r>
      <w:r>
        <w:rPr>
          <w:rStyle w:val="8"/>
          <w:rFonts w:hint="default" w:ascii="Times New Roman" w:hAnsi="Times New Roman" w:eastAsia="仿宋_GB2312" w:cs="Times New Roman"/>
          <w:color w:val="FF0000"/>
          <w:spacing w:val="5"/>
          <w:sz w:val="17"/>
          <w:szCs w:val="17"/>
          <w:shd w:val="clear" w:color="auto" w:fill="FFFFFF"/>
        </w:rPr>
        <w:t>申请表和研究判断类别的内容应由研究者勾选，不接受准备材料者机打</w:t>
      </w:r>
      <w:r>
        <w:rPr>
          <w:rStyle w:val="8"/>
          <w:rFonts w:hint="default" w:ascii="Times New Roman" w:hAnsi="Times New Roman" w:eastAsia="仿宋_GB2312" w:cs="Times New Roman"/>
          <w:color w:val="333333"/>
          <w:spacing w:val="5"/>
          <w:sz w:val="17"/>
          <w:szCs w:val="17"/>
          <w:shd w:val="clear" w:color="auto" w:fill="FFFFFF"/>
        </w:rPr>
        <w:t>）和电子版1份。</w:t>
      </w:r>
      <w:r>
        <w:rPr>
          <w:rStyle w:val="8"/>
          <w:rFonts w:hint="default" w:ascii="Times New Roman" w:hAnsi="Times New Roman" w:eastAsia="仿宋_GB2312" w:cs="Times New Roman"/>
          <w:color w:val="C00000"/>
          <w:spacing w:val="5"/>
          <w:sz w:val="17"/>
          <w:szCs w:val="17"/>
          <w:shd w:val="clear" w:color="auto" w:fill="FFFFFF"/>
        </w:rPr>
        <w:t>伦理</w:t>
      </w:r>
      <w:r>
        <w:rPr>
          <w:rStyle w:val="8"/>
          <w:rFonts w:hint="default" w:ascii="Times New Roman" w:hAnsi="Times New Roman" w:eastAsia="仿宋_GB2312" w:cs="Times New Roman"/>
          <w:color w:val="C00000"/>
          <w:spacing w:val="5"/>
          <w:sz w:val="17"/>
          <w:szCs w:val="17"/>
          <w:shd w:val="clear" w:color="auto" w:fill="FFFFFF"/>
          <w:lang w:val="en-US" w:eastAsia="zh-CN"/>
        </w:rPr>
        <w:t>初始审查材料</w:t>
      </w:r>
      <w:r>
        <w:rPr>
          <w:rStyle w:val="8"/>
          <w:rFonts w:hint="default" w:ascii="Times New Roman" w:hAnsi="Times New Roman" w:eastAsia="仿宋_GB2312" w:cs="Times New Roman"/>
          <w:color w:val="C00000"/>
          <w:spacing w:val="5"/>
          <w:sz w:val="17"/>
          <w:szCs w:val="17"/>
          <w:shd w:val="clear" w:color="auto" w:fill="FFFFFF"/>
        </w:rPr>
        <w:t>邮箱：</w:t>
      </w:r>
      <w:r>
        <w:rPr>
          <w:rFonts w:hint="default" w:ascii="Times New Roman" w:hAnsi="Times New Roman" w:eastAsia="仿宋_GB2312" w:cs="Times New Roman"/>
          <w:color w:val="C00000"/>
        </w:rPr>
        <w:fldChar w:fldCharType="begin"/>
      </w:r>
      <w:r>
        <w:rPr>
          <w:rFonts w:hint="default" w:ascii="Times New Roman" w:hAnsi="Times New Roman" w:eastAsia="仿宋_GB2312" w:cs="Times New Roman"/>
          <w:color w:val="C00000"/>
        </w:rPr>
        <w:instrText xml:space="preserve"> HYPERLINK "mailto:ec_lshospital@163.com" </w:instrText>
      </w:r>
      <w:r>
        <w:rPr>
          <w:rFonts w:hint="default" w:ascii="Times New Roman" w:hAnsi="Times New Roman" w:eastAsia="仿宋_GB2312" w:cs="Times New Roman"/>
          <w:color w:val="C00000"/>
        </w:rPr>
        <w:fldChar w:fldCharType="separate"/>
      </w:r>
      <w:r>
        <w:rPr>
          <w:rStyle w:val="9"/>
          <w:rFonts w:hint="default" w:ascii="Times New Roman" w:hAnsi="Times New Roman" w:eastAsia="仿宋_GB2312" w:cs="Times New Roman"/>
          <w:color w:val="C00000"/>
          <w:spacing w:val="5"/>
          <w:sz w:val="17"/>
          <w:szCs w:val="17"/>
          <w:u w:val="none"/>
          <w:shd w:val="clear" w:color="auto" w:fill="FFFFFF"/>
        </w:rPr>
        <w:t>ec_lshospital@163.com</w:t>
      </w:r>
      <w:r>
        <w:rPr>
          <w:rStyle w:val="9"/>
          <w:rFonts w:hint="default" w:ascii="Times New Roman" w:hAnsi="Times New Roman" w:eastAsia="仿宋_GB2312" w:cs="Times New Roman"/>
          <w:color w:val="C00000"/>
          <w:spacing w:val="5"/>
          <w:sz w:val="17"/>
          <w:szCs w:val="17"/>
          <w:u w:val="none"/>
          <w:shd w:val="clear" w:color="auto" w:fill="FFFFFF"/>
        </w:rPr>
        <w:fldChar w:fldCharType="end"/>
      </w:r>
      <w:r>
        <w:rPr>
          <w:rStyle w:val="8"/>
          <w:rFonts w:hint="default" w:ascii="Times New Roman" w:hAnsi="Times New Roman" w:eastAsia="仿宋_GB2312" w:cs="Times New Roman"/>
          <w:color w:val="C00000"/>
          <w:spacing w:val="5"/>
          <w:sz w:val="17"/>
          <w:szCs w:val="17"/>
          <w:shd w:val="clear" w:color="auto" w:fill="FFFFFF"/>
        </w:rPr>
        <w:t>。伦理安全性信息接收邮箱：</w:t>
      </w:r>
      <w:r>
        <w:rPr>
          <w:rStyle w:val="9"/>
          <w:rFonts w:hint="default" w:ascii="Times New Roman" w:hAnsi="Times New Roman" w:eastAsia="仿宋_GB2312" w:cs="Times New Roman"/>
          <w:color w:val="C00000"/>
          <w:spacing w:val="5"/>
          <w:sz w:val="17"/>
          <w:szCs w:val="17"/>
          <w:u w:val="none"/>
          <w:shd w:val="clear" w:color="auto" w:fill="FFFFFF"/>
        </w:rPr>
        <w:t>ec_lshospital_sae@163.com。</w:t>
      </w:r>
    </w:p>
    <w:p w14:paraId="72415180">
      <w:pPr>
        <w:pStyle w:val="5"/>
        <w:widowControl/>
        <w:shd w:val="clear" w:color="auto" w:fill="FFFFFF"/>
        <w:spacing w:beforeAutospacing="0" w:afterAutospacing="0" w:line="240" w:lineRule="atLeast"/>
        <w:ind w:firstLine="320"/>
        <w:jc w:val="both"/>
        <w:rPr>
          <w:rFonts w:hint="default" w:ascii="Times New Roman" w:hAnsi="Times New Roman" w:eastAsia="仿宋_GB2312" w:cs="Times New Roman"/>
          <w:color w:val="333333"/>
          <w:spacing w:val="5"/>
          <w:sz w:val="17"/>
          <w:szCs w:val="17"/>
        </w:rPr>
      </w:pPr>
      <w:r>
        <w:rPr>
          <w:rStyle w:val="8"/>
          <w:rFonts w:hint="default" w:ascii="Times New Roman" w:hAnsi="Times New Roman" w:eastAsia="仿宋_GB2312" w:cs="Times New Roman"/>
          <w:color w:val="333333"/>
          <w:spacing w:val="5"/>
          <w:sz w:val="17"/>
          <w:szCs w:val="17"/>
          <w:shd w:val="clear" w:color="auto" w:fill="FFFFFF"/>
        </w:rPr>
        <w:t>2.申请表必须递交原件</w:t>
      </w:r>
      <w:r>
        <w:rPr>
          <w:rStyle w:val="8"/>
          <w:rFonts w:hint="default" w:ascii="Times New Roman" w:hAnsi="Times New Roman" w:eastAsia="仿宋_GB2312" w:cs="Times New Roman"/>
          <w:color w:val="333333"/>
          <w:spacing w:val="5"/>
          <w:sz w:val="17"/>
          <w:szCs w:val="17"/>
          <w:shd w:val="clear" w:color="auto" w:fill="FFFFFF"/>
          <w:lang w:eastAsia="zh-CN"/>
        </w:rPr>
        <w:t>，</w:t>
      </w:r>
      <w:r>
        <w:rPr>
          <w:rStyle w:val="8"/>
          <w:rFonts w:hint="default" w:ascii="Times New Roman" w:hAnsi="Times New Roman" w:eastAsia="仿宋_GB2312" w:cs="Times New Roman"/>
          <w:color w:val="333333"/>
          <w:spacing w:val="5"/>
          <w:sz w:val="17"/>
          <w:szCs w:val="17"/>
          <w:shd w:val="clear" w:color="auto" w:fill="FFFFFF"/>
        </w:rPr>
        <w:t>并有签名和日期。</w:t>
      </w:r>
    </w:p>
    <w:p w14:paraId="517D286A">
      <w:pPr>
        <w:pStyle w:val="5"/>
        <w:widowControl/>
        <w:shd w:val="clear" w:color="auto" w:fill="FFFFFF"/>
        <w:spacing w:beforeAutospacing="0" w:afterAutospacing="0" w:line="240" w:lineRule="atLeast"/>
        <w:ind w:firstLine="320"/>
        <w:jc w:val="both"/>
        <w:rPr>
          <w:rFonts w:hint="default" w:ascii="Times New Roman" w:hAnsi="Times New Roman" w:eastAsia="仿宋_GB2312" w:cs="Times New Roman"/>
          <w:color w:val="333333"/>
          <w:spacing w:val="5"/>
          <w:sz w:val="17"/>
          <w:szCs w:val="17"/>
        </w:rPr>
      </w:pPr>
      <w:r>
        <w:rPr>
          <w:rStyle w:val="8"/>
          <w:rFonts w:hint="default" w:ascii="Times New Roman" w:hAnsi="Times New Roman" w:eastAsia="仿宋_GB2312" w:cs="Times New Roman"/>
          <w:color w:val="333333"/>
          <w:spacing w:val="5"/>
          <w:sz w:val="17"/>
          <w:szCs w:val="17"/>
          <w:shd w:val="clear" w:color="auto" w:fill="FFFFFF"/>
        </w:rPr>
        <w:t>3.不同文件之间要用隔页纸,文件夹内要附目录，外(正侧面）要有项目名称标识；续交文件需打双孔后递交。</w:t>
      </w:r>
    </w:p>
    <w:p w14:paraId="00A40284">
      <w:pPr>
        <w:spacing w:line="360" w:lineRule="auto"/>
        <w:rPr>
          <w:rFonts w:ascii="宋体" w:hAnsi="宋体" w:cs="宋体"/>
          <w:sz w:val="24"/>
          <w:szCs w:val="24"/>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C102476-B946-4DB0-BD82-277D44DBD8FE}"/>
  </w:font>
  <w:font w:name="Arial">
    <w:panose1 w:val="020B0604020202020204"/>
    <w:charset w:val="01"/>
    <w:family w:val="swiss"/>
    <w:pitch w:val="default"/>
    <w:sig w:usb0="E0002EFF" w:usb1="C000785B" w:usb2="00000009" w:usb3="00000000" w:csb0="400001FF" w:csb1="FFFF0000"/>
    <w:embedRegular r:id="rId2" w:fontKey="{D4E83764-66FA-4DD5-85E6-B14B75E61F29}"/>
  </w:font>
  <w:font w:name="黑体">
    <w:panose1 w:val="02010609060101010101"/>
    <w:charset w:val="86"/>
    <w:family w:val="auto"/>
    <w:pitch w:val="default"/>
    <w:sig w:usb0="800002BF" w:usb1="38CF7CFA" w:usb2="00000016" w:usb3="00000000" w:csb0="00040001" w:csb1="00000000"/>
    <w:embedRegular r:id="rId3" w:fontKey="{50A7907A-4786-4BC4-BDAA-63CFF9696F39}"/>
  </w:font>
  <w:font w:name="Courier New">
    <w:panose1 w:val="02070309020205020404"/>
    <w:charset w:val="01"/>
    <w:family w:val="modern"/>
    <w:pitch w:val="default"/>
    <w:sig w:usb0="E0002EFF" w:usb1="C0007843" w:usb2="00000009" w:usb3="00000000" w:csb0="400001FF" w:csb1="FFFF0000"/>
    <w:embedRegular r:id="rId4" w:fontKey="{A85A19FE-76E7-43DD-AEC0-56C403D870EC}"/>
  </w:font>
  <w:font w:name="Symbol">
    <w:panose1 w:val="05050102010706020507"/>
    <w:charset w:val="02"/>
    <w:family w:val="roman"/>
    <w:pitch w:val="default"/>
    <w:sig w:usb0="00000000" w:usb1="00000000" w:usb2="00000000" w:usb3="00000000" w:csb0="80000000" w:csb1="00000000"/>
    <w:embedRegular r:id="rId5" w:fontKey="{7B365082-4F49-46F2-BAFA-4B233D27AFB6}"/>
  </w:font>
  <w:font w:name="Calibri">
    <w:panose1 w:val="020F0502020204030204"/>
    <w:charset w:val="00"/>
    <w:family w:val="swiss"/>
    <w:pitch w:val="default"/>
    <w:sig w:usb0="E4002EFF" w:usb1="C000247B" w:usb2="00000009" w:usb3="00000000" w:csb0="200001FF" w:csb1="00000000"/>
    <w:embedRegular r:id="rId6" w:fontKey="{0160CBDD-56AC-4A05-91FF-C9E459C7077E}"/>
  </w:font>
  <w:font w:name="Cambria">
    <w:panose1 w:val="02040503050406030204"/>
    <w:charset w:val="00"/>
    <w:family w:val="roman"/>
    <w:pitch w:val="default"/>
    <w:sig w:usb0="E00006FF" w:usb1="420024FF" w:usb2="02000000" w:usb3="00000000" w:csb0="2000019F" w:csb1="00000000"/>
    <w:embedRegular r:id="rId7" w:fontKey="{5A56C5BC-4E7C-491E-891A-C2D64EB77AC3}"/>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8" w:fontKey="{D303E1E7-0FF5-4F43-8F14-46AF96085858}"/>
  </w:font>
  <w:font w:name="方正小标宋简体">
    <w:panose1 w:val="02000000000000000000"/>
    <w:charset w:val="86"/>
    <w:family w:val="auto"/>
    <w:pitch w:val="default"/>
    <w:sig w:usb0="00000001" w:usb1="08000000" w:usb2="00000000" w:usb3="00000000" w:csb0="00040000" w:csb1="00000000"/>
    <w:embedRegular r:id="rId9" w:fontKey="{DF4A9362-458A-4152-A0A2-E1163274333C}"/>
  </w:font>
  <w:font w:name="仿宋">
    <w:panose1 w:val="02010609060101010101"/>
    <w:charset w:val="86"/>
    <w:family w:val="modern"/>
    <w:pitch w:val="default"/>
    <w:sig w:usb0="800002BF" w:usb1="38CF7CFA" w:usb2="00000016" w:usb3="00000000" w:csb0="00040001" w:csb1="00000000"/>
    <w:embedRegular r:id="rId10" w:fontKey="{21A5CCFD-1586-4584-B84F-A1CDF18446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4CC00">
    <w:pPr>
      <w:pStyle w:val="3"/>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40B8C96">
                <w:pPr>
                  <w:pStyle w:val="3"/>
                </w:pPr>
                <w:r>
                  <w:t>第</w:t>
                </w: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29CE">
    <w:pPr>
      <w:pStyle w:val="4"/>
      <w:jc w:val="left"/>
      <w:rPr>
        <w:rFonts w:hint="default" w:eastAsia="宋体"/>
        <w:lang w:val="en-US" w:eastAsia="zh-CN"/>
      </w:rPr>
    </w:pPr>
    <w:r>
      <w:rPr>
        <w:rFonts w:hint="eastAsia" w:ascii="仿宋_GB2312" w:hAnsi="仿宋_GB2312" w:eastAsia="仿宋_GB2312" w:cs="仿宋_GB2312"/>
      </w:rPr>
      <w:t>丽水市中心医院 临床试验伦理</w:t>
    </w:r>
    <w:r>
      <w:rPr>
        <w:rFonts w:hint="eastAsia" w:ascii="仿宋_GB2312" w:hAnsi="仿宋_GB2312" w:eastAsia="仿宋_GB2312" w:cs="仿宋_GB2312"/>
        <w:lang w:val="en-US" w:eastAsia="zh-CN"/>
      </w:rPr>
      <w:t>审查</w:t>
    </w:r>
    <w:r>
      <w:rPr>
        <w:rFonts w:hint="eastAsia" w:ascii="仿宋_GB2312" w:hAnsi="仿宋_GB2312" w:eastAsia="仿宋_GB2312" w:cs="仿宋_GB2312"/>
      </w:rPr>
      <w:t>委员会</w:t>
    </w:r>
    <w:r>
      <w:rPr>
        <w:rFonts w:hint="eastAsia" w:ascii="宋体" w:hAnsi="宋体"/>
      </w:rPr>
      <w:t xml:space="preserve">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default" w:ascii="Times New Roman" w:hAnsi="Times New Roman" w:cs="Times New Roman"/>
      </w:rPr>
      <w:t>AF/SS/01/</w:t>
    </w:r>
    <w:r>
      <w:rPr>
        <w:rFonts w:hint="eastAsia" w:ascii="Times New Roman" w:hAnsi="Times New Roman" w:cs="Times New Roman"/>
        <w:lang w:val="en-US" w:eastAsia="zh-CN"/>
      </w:rPr>
      <w:t>04.0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952E3"/>
    <w:multiLevelType w:val="singleLevel"/>
    <w:tmpl w:val="C01952E3"/>
    <w:lvl w:ilvl="0" w:tentative="0">
      <w:start w:val="3"/>
      <w:numFmt w:val="chineseCounting"/>
      <w:suff w:val="nothing"/>
      <w:lvlText w:val="（%1）"/>
      <w:lvlJc w:val="left"/>
      <w:rPr>
        <w:rFonts w:hint="eastAsia"/>
      </w:rPr>
    </w:lvl>
  </w:abstractNum>
  <w:abstractNum w:abstractNumId="1">
    <w:nsid w:val="4D7B113F"/>
    <w:multiLevelType w:val="singleLevel"/>
    <w:tmpl w:val="4D7B113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zNjBkOTgyNWQ1YTMxYzM3MzMwNWFiODNmOWIzYWMifQ=="/>
  </w:docVars>
  <w:rsids>
    <w:rsidRoot w:val="00D5521D"/>
    <w:rsid w:val="00086351"/>
    <w:rsid w:val="000D2AAB"/>
    <w:rsid w:val="000D63E6"/>
    <w:rsid w:val="00171820"/>
    <w:rsid w:val="00191623"/>
    <w:rsid w:val="00204847"/>
    <w:rsid w:val="0027426D"/>
    <w:rsid w:val="002C0BAA"/>
    <w:rsid w:val="003249BA"/>
    <w:rsid w:val="0034178E"/>
    <w:rsid w:val="00377ECF"/>
    <w:rsid w:val="003A2DF4"/>
    <w:rsid w:val="00464114"/>
    <w:rsid w:val="004A2BAD"/>
    <w:rsid w:val="004B0AF4"/>
    <w:rsid w:val="004C242B"/>
    <w:rsid w:val="004F216F"/>
    <w:rsid w:val="00530DC9"/>
    <w:rsid w:val="00577496"/>
    <w:rsid w:val="00582BA4"/>
    <w:rsid w:val="005832E7"/>
    <w:rsid w:val="005C3E72"/>
    <w:rsid w:val="005E49A1"/>
    <w:rsid w:val="005F598A"/>
    <w:rsid w:val="006A57B9"/>
    <w:rsid w:val="006F3D2C"/>
    <w:rsid w:val="0076327C"/>
    <w:rsid w:val="00792EBE"/>
    <w:rsid w:val="00867FA7"/>
    <w:rsid w:val="00896B80"/>
    <w:rsid w:val="008F019B"/>
    <w:rsid w:val="00927037"/>
    <w:rsid w:val="009A48EA"/>
    <w:rsid w:val="00A44F91"/>
    <w:rsid w:val="00A6348D"/>
    <w:rsid w:val="00A77E33"/>
    <w:rsid w:val="00B958BE"/>
    <w:rsid w:val="00BB7C9B"/>
    <w:rsid w:val="00CF5CB5"/>
    <w:rsid w:val="00D43FCA"/>
    <w:rsid w:val="00D5474F"/>
    <w:rsid w:val="00D5521D"/>
    <w:rsid w:val="00DC3E62"/>
    <w:rsid w:val="00E06D8C"/>
    <w:rsid w:val="00E64341"/>
    <w:rsid w:val="00F02D7D"/>
    <w:rsid w:val="00F25B6B"/>
    <w:rsid w:val="00F357BB"/>
    <w:rsid w:val="00F440D6"/>
    <w:rsid w:val="00FA00FB"/>
    <w:rsid w:val="017D4888"/>
    <w:rsid w:val="01FF1114"/>
    <w:rsid w:val="03176686"/>
    <w:rsid w:val="042C225F"/>
    <w:rsid w:val="04C32097"/>
    <w:rsid w:val="04DB3B46"/>
    <w:rsid w:val="05A74980"/>
    <w:rsid w:val="06E14709"/>
    <w:rsid w:val="07DC0719"/>
    <w:rsid w:val="0A0521A6"/>
    <w:rsid w:val="0A5D6FF3"/>
    <w:rsid w:val="0AFB0DE4"/>
    <w:rsid w:val="0C0A4A7E"/>
    <w:rsid w:val="0CD831B6"/>
    <w:rsid w:val="0E153565"/>
    <w:rsid w:val="0E763EBB"/>
    <w:rsid w:val="101365E0"/>
    <w:rsid w:val="107017D9"/>
    <w:rsid w:val="10C94AF7"/>
    <w:rsid w:val="14C3251E"/>
    <w:rsid w:val="15230ACF"/>
    <w:rsid w:val="17546CEC"/>
    <w:rsid w:val="17547342"/>
    <w:rsid w:val="17A53355"/>
    <w:rsid w:val="17F32FF4"/>
    <w:rsid w:val="18884B57"/>
    <w:rsid w:val="18C10BA7"/>
    <w:rsid w:val="18DB0D80"/>
    <w:rsid w:val="19621D47"/>
    <w:rsid w:val="1A984902"/>
    <w:rsid w:val="1BF85EEA"/>
    <w:rsid w:val="1C5E01AD"/>
    <w:rsid w:val="1CA23AD5"/>
    <w:rsid w:val="1DE730C7"/>
    <w:rsid w:val="1E5A2E54"/>
    <w:rsid w:val="1EA92FF2"/>
    <w:rsid w:val="1F815579"/>
    <w:rsid w:val="206E19D9"/>
    <w:rsid w:val="23B23117"/>
    <w:rsid w:val="26225A1C"/>
    <w:rsid w:val="26953D6C"/>
    <w:rsid w:val="26CA581C"/>
    <w:rsid w:val="27755C75"/>
    <w:rsid w:val="28F66F72"/>
    <w:rsid w:val="29964F9A"/>
    <w:rsid w:val="2A5D7A90"/>
    <w:rsid w:val="2B377579"/>
    <w:rsid w:val="2BFC0FCE"/>
    <w:rsid w:val="2FEE7211"/>
    <w:rsid w:val="31E513C0"/>
    <w:rsid w:val="322564A6"/>
    <w:rsid w:val="338764BD"/>
    <w:rsid w:val="33F35686"/>
    <w:rsid w:val="3426115F"/>
    <w:rsid w:val="349A1886"/>
    <w:rsid w:val="353B05B0"/>
    <w:rsid w:val="38456DD1"/>
    <w:rsid w:val="386425CC"/>
    <w:rsid w:val="38E1426C"/>
    <w:rsid w:val="3A194AAA"/>
    <w:rsid w:val="3B581456"/>
    <w:rsid w:val="3D5C4D68"/>
    <w:rsid w:val="3E797DCB"/>
    <w:rsid w:val="3E7D2804"/>
    <w:rsid w:val="3ED104AC"/>
    <w:rsid w:val="3F964DA8"/>
    <w:rsid w:val="40030BB7"/>
    <w:rsid w:val="40397A51"/>
    <w:rsid w:val="408F63B2"/>
    <w:rsid w:val="43190B1C"/>
    <w:rsid w:val="43410653"/>
    <w:rsid w:val="441E085C"/>
    <w:rsid w:val="44784A71"/>
    <w:rsid w:val="46487134"/>
    <w:rsid w:val="468769E1"/>
    <w:rsid w:val="4A0D1176"/>
    <w:rsid w:val="4A4236FE"/>
    <w:rsid w:val="4D1A5CB6"/>
    <w:rsid w:val="4E114527"/>
    <w:rsid w:val="4F7E3E6F"/>
    <w:rsid w:val="50333BF7"/>
    <w:rsid w:val="51671280"/>
    <w:rsid w:val="51B33F5E"/>
    <w:rsid w:val="5237410C"/>
    <w:rsid w:val="549A15F7"/>
    <w:rsid w:val="550B5E0A"/>
    <w:rsid w:val="561443C4"/>
    <w:rsid w:val="57676B26"/>
    <w:rsid w:val="57A8352A"/>
    <w:rsid w:val="598A2A8F"/>
    <w:rsid w:val="5AFD46D2"/>
    <w:rsid w:val="5BA74A5A"/>
    <w:rsid w:val="5C765C6A"/>
    <w:rsid w:val="5CCC3817"/>
    <w:rsid w:val="5DE975A6"/>
    <w:rsid w:val="5E3D7F04"/>
    <w:rsid w:val="5FB14877"/>
    <w:rsid w:val="60203682"/>
    <w:rsid w:val="62D52E36"/>
    <w:rsid w:val="634B04C6"/>
    <w:rsid w:val="64011FC2"/>
    <w:rsid w:val="675C37AA"/>
    <w:rsid w:val="68BC69A8"/>
    <w:rsid w:val="6A476C27"/>
    <w:rsid w:val="6D2D2459"/>
    <w:rsid w:val="6DBA714E"/>
    <w:rsid w:val="6DD93D00"/>
    <w:rsid w:val="6E684137"/>
    <w:rsid w:val="6F4A7487"/>
    <w:rsid w:val="710B6064"/>
    <w:rsid w:val="71F46C38"/>
    <w:rsid w:val="720A47B6"/>
    <w:rsid w:val="72C12D92"/>
    <w:rsid w:val="73C8573A"/>
    <w:rsid w:val="7500183D"/>
    <w:rsid w:val="7641642A"/>
    <w:rsid w:val="77216C11"/>
    <w:rsid w:val="77A70549"/>
    <w:rsid w:val="79B37DE1"/>
    <w:rsid w:val="7A5A404B"/>
    <w:rsid w:val="7A995229"/>
    <w:rsid w:val="7D1F3E1E"/>
    <w:rsid w:val="7D6F3AE3"/>
    <w:rsid w:val="7EC261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2"/>
    <w:qFormat/>
    <w:uiPriority w:val="99"/>
    <w:pPr>
      <w:tabs>
        <w:tab w:val="center" w:pos="4153"/>
        <w:tab w:val="right" w:pos="8306"/>
      </w:tabs>
      <w:snapToGrid w:val="0"/>
      <w:jc w:val="left"/>
    </w:pPr>
    <w:rPr>
      <w:rFonts w:cs="Times New Roman"/>
      <w:kern w:val="0"/>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character" w:styleId="8">
    <w:name w:val="Strong"/>
    <w:qFormat/>
    <w:locked/>
    <w:uiPriority w:val="0"/>
    <w:rPr>
      <w:b/>
    </w:rPr>
  </w:style>
  <w:style w:type="character" w:styleId="9">
    <w:name w:val="Hyperlink"/>
    <w:semiHidden/>
    <w:unhideWhenUsed/>
    <w:qFormat/>
    <w:uiPriority w:val="99"/>
    <w:rPr>
      <w:color w:val="0000FF"/>
      <w:u w:val="single"/>
    </w:rPr>
  </w:style>
  <w:style w:type="character" w:styleId="10">
    <w:name w:val="annotation reference"/>
    <w:semiHidden/>
    <w:unhideWhenUsed/>
    <w:qFormat/>
    <w:uiPriority w:val="99"/>
    <w:rPr>
      <w:sz w:val="21"/>
      <w:szCs w:val="21"/>
    </w:rPr>
  </w:style>
  <w:style w:type="character" w:customStyle="1" w:styleId="11">
    <w:name w:val="页眉 Char"/>
    <w:link w:val="4"/>
    <w:semiHidden/>
    <w:qFormat/>
    <w:locked/>
    <w:uiPriority w:val="99"/>
    <w:rPr>
      <w:sz w:val="18"/>
    </w:rPr>
  </w:style>
  <w:style w:type="character" w:customStyle="1" w:styleId="12">
    <w:name w:val="页脚 Char"/>
    <w:link w:val="3"/>
    <w:semiHidden/>
    <w:qFormat/>
    <w:locked/>
    <w:uiPriority w:val="99"/>
    <w:rPr>
      <w:sz w:val="18"/>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8" textRotate="1"/>
  </customShpExts>
</s:customData>
</file>

<file path=customXml/item2.xml><?xml version="1.0" encoding="utf-8"?>
<contractReview xmlns="http://schemas.wps.cn/vas-ai-hub/contract-review">
  <reviewItems>
    <reviewItem>
      <errorID>00ff96c9-995d-454e-aecd-cdac874f09aa</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1293DD68</paraID>
      <start>64</start>
      <end>65</end>
      <status>unmodified</status>
      <modifiedWord/>
      <trackRevisions>false</trackRevisions>
    </reviewItem>
    <reviewItem>
      <errorID>0406653f-5647-403e-932f-b7b5765243ff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1293DD68</paraID>
      <start>98</start>
      <end>99</end>
      <status>unmodified</status>
      <modifiedWord/>
      <trackRevisions>false</trackRevisions>
    </reviewItem>
    <reviewItem>
      <errorID>7f079378-7574-4505-b942-91d6e1277fe0</errorID>
      <errorWord>所用</errorWord>
      <group>L1_Word</group>
      <groupName>字词问题</groupName>
      <ability>L2_Typo</ability>
      <abilityName>字词错误</abilityName>
      <candidateList>
        <item>所有</item>
      </candidateList>
      <explain/>
      <paraID>4C94BBA1</paraID>
      <start>14</start>
      <end>16</end>
      <status>modified</status>
      <modifiedWord>所有</modifiedWord>
      <trackRevisions>false</trackRevisions>
    </reviewItem>
    <reviewItem>
      <errorID>ff23ee09-d3a0-4727-bfd9-675b4087db0e</errorID>
      <errorWord>,</errorWord>
      <group>L1_Format</group>
      <groupName>格式问题</groupName>
      <ability>L2_HalfPunc_CN</ability>
      <abilityName>全半角检查</abilityName>
      <candidateList>
        <item>，</item>
      </candidateList>
      <explain>文本全半角错误。</explain>
      <paraID>517D286A</paraID>
      <start>13</start>
      <end>14</end>
      <status>unmodified</status>
      <modifiedWord/>
      <trackRevisions>false</trackRevisions>
    </reviewItem>
    <reviewItem>
      <errorID>126d8e57-0cd1-485a-b315-5590cb67c772</errorID>
      <errorWord>(</errorWord>
      <group>L1_Format</group>
      <groupName>格式问题</groupName>
      <ability>L2_HalfPunc_CN</ability>
      <abilityName>全半角检查</abilityName>
      <candidateList>
        <item>（</item>
      </candidateList>
      <explain>文本全半角错误。</explain>
      <paraID>517D286A</paraID>
      <start>24</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57c12e-c0b2-4010-91aa-5608608259d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Pages>
  <Words>4889</Words>
  <Characters>5090</Characters>
  <Lines>29</Lines>
  <Paragraphs>8</Paragraphs>
  <TotalTime>1</TotalTime>
  <ScaleCrop>false</ScaleCrop>
  <LinksUpToDate>false</LinksUpToDate>
  <CharactersWithSpaces>5310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2015-03-20T15:14:00Z</dcterms:created>
  <dc:creator>User</dc:creator>
  <cp:lastModifiedBy>yy</cp:lastModifiedBy>
  <cp:lastPrinted>2023-02-16T06:36:00Z</cp:lastPrinted>
  <dcterms:modified xsi:type="dcterms:W3CDTF">2026-09-07T03:01:45Z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9BBFAC68545E4CA185935694C752ACAF</vt:lpwstr>
  </property>
  <property fmtid="{D5CDD505-2E9C-101B-9397-08002B2CF9AE}" pid="4" name="KSOTemplateDocerSaveRecord">
    <vt:lpwstr>eyJoZGlkIjoiZDk2ZTVlZGUxMThjMGQ3ZmEyNzM1NDRhNmZmMDBhZTQiLCJ1c2VySWQiOiIyNTc2MjkwNTEifQ==</vt:lpwstr>
  </property>
</Properties>
</file>