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710B5">
      <w:pPr>
        <w:jc w:val="center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生物样本管理软件采购项</w:t>
      </w:r>
      <w:bookmarkStart w:id="0" w:name="_GoBack"/>
      <w:bookmarkEnd w:id="0"/>
      <w:r>
        <w:rPr>
          <w:rFonts w:hint="eastAsia" w:asciiTheme="minorEastAsia" w:hAnsiTheme="minorEastAsia"/>
          <w:b/>
          <w:bCs/>
          <w:sz w:val="32"/>
          <w:szCs w:val="32"/>
          <w:lang w:val="en-US" w:eastAsia="zh-CN"/>
        </w:rPr>
        <w:t>目市场调研公告</w:t>
      </w:r>
    </w:p>
    <w:p w14:paraId="67A6E9C8">
      <w:pPr>
        <w:pStyle w:val="14"/>
        <w:rPr>
          <w:rFonts w:hint="eastAsia"/>
        </w:rPr>
      </w:pPr>
    </w:p>
    <w:p w14:paraId="4BF54930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丽水市中心医院因业务发展需要，需采购</w:t>
      </w:r>
      <w:r>
        <w:rPr>
          <w:rFonts w:hint="eastAsia" w:ascii="宋体" w:hAnsi="宋体" w:cs="宋体"/>
          <w:kern w:val="0"/>
          <w:sz w:val="24"/>
          <w:lang w:val="en-US" w:eastAsia="zh-CN"/>
        </w:rPr>
        <w:t>生物样本管理软件系统</w:t>
      </w:r>
      <w:r>
        <w:rPr>
          <w:rFonts w:hint="eastAsia" w:ascii="宋体" w:hAnsi="宋体" w:cs="宋体"/>
          <w:kern w:val="0"/>
          <w:sz w:val="24"/>
        </w:rPr>
        <w:t>，现进行市场调研，欢迎有投标意向且符合资质要求的供应商前来参加。</w:t>
      </w:r>
    </w:p>
    <w:p w14:paraId="2B48460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项目</w:t>
      </w:r>
      <w:r>
        <w:rPr>
          <w:rFonts w:hint="eastAsia" w:asciiTheme="minorEastAsia" w:hAnsiTheme="minorEastAsia"/>
          <w:b/>
          <w:bCs/>
          <w:sz w:val="24"/>
          <w:szCs w:val="24"/>
          <w:lang w:val="en-US" w:eastAsia="zh-CN"/>
        </w:rPr>
        <w:t>内容</w:t>
      </w:r>
    </w:p>
    <w:tbl>
      <w:tblPr>
        <w:tblStyle w:val="2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3191"/>
        <w:gridCol w:w="708"/>
        <w:gridCol w:w="942"/>
        <w:gridCol w:w="2957"/>
      </w:tblGrid>
      <w:tr w14:paraId="5DF24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21" w:type="dxa"/>
            <w:vAlign w:val="center"/>
          </w:tcPr>
          <w:p w14:paraId="21810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序号</w:t>
            </w:r>
          </w:p>
        </w:tc>
        <w:tc>
          <w:tcPr>
            <w:tcW w:w="3191" w:type="dxa"/>
            <w:vAlign w:val="center"/>
          </w:tcPr>
          <w:p w14:paraId="125EE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</w:p>
        </w:tc>
        <w:tc>
          <w:tcPr>
            <w:tcW w:w="708" w:type="dxa"/>
            <w:vAlign w:val="center"/>
          </w:tcPr>
          <w:p w14:paraId="42D84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</w:t>
            </w:r>
          </w:p>
        </w:tc>
        <w:tc>
          <w:tcPr>
            <w:tcW w:w="942" w:type="dxa"/>
            <w:vAlign w:val="center"/>
          </w:tcPr>
          <w:p w14:paraId="0BD61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数量</w:t>
            </w:r>
          </w:p>
        </w:tc>
        <w:tc>
          <w:tcPr>
            <w:tcW w:w="2957" w:type="dxa"/>
            <w:vAlign w:val="center"/>
          </w:tcPr>
          <w:p w14:paraId="060EFE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</w:rPr>
              <w:t>参数</w:t>
            </w:r>
            <w:r>
              <w:rPr>
                <w:rFonts w:ascii="宋体" w:hAnsi="宋体"/>
                <w:sz w:val="24"/>
              </w:rPr>
              <w:t>要求</w:t>
            </w:r>
          </w:p>
        </w:tc>
      </w:tr>
      <w:tr w14:paraId="5454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721" w:type="dxa"/>
            <w:vAlign w:val="center"/>
          </w:tcPr>
          <w:p w14:paraId="224EC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3191" w:type="dxa"/>
            <w:vAlign w:val="center"/>
          </w:tcPr>
          <w:p w14:paraId="44082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  <w:t>生物样本管理软件采购项目</w:t>
            </w:r>
          </w:p>
        </w:tc>
        <w:tc>
          <w:tcPr>
            <w:tcW w:w="708" w:type="dxa"/>
            <w:vAlign w:val="center"/>
          </w:tcPr>
          <w:p w14:paraId="118EC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942" w:type="dxa"/>
            <w:vAlign w:val="center"/>
          </w:tcPr>
          <w:p w14:paraId="675A9B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2957" w:type="dxa"/>
            <w:vAlign w:val="center"/>
          </w:tcPr>
          <w:p w14:paraId="788EB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功能要求详见附件一</w:t>
            </w:r>
          </w:p>
        </w:tc>
      </w:tr>
    </w:tbl>
    <w:p w14:paraId="7893C63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供应商资格要求</w:t>
      </w:r>
    </w:p>
    <w:p w14:paraId="52AED679">
      <w:pPr>
        <w:pStyle w:val="12"/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具备合法有效的企业法人营业执照(或事业法人登记证)或其他组织(个体工商户)的营业执照或者民办非企业单位登记证书;具有有效的营业执照；</w:t>
      </w:r>
    </w:p>
    <w:p w14:paraId="3E5ED204">
      <w:pPr>
        <w:pStyle w:val="12"/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具有良好的商业信誉和健全的财务会计制度；</w:t>
      </w:r>
    </w:p>
    <w:p w14:paraId="2E3C78A1">
      <w:pPr>
        <w:pStyle w:val="12"/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kern w:val="2"/>
          <w:sz w:val="24"/>
          <w:szCs w:val="22"/>
          <w:shd w:val="clear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kern w:val="2"/>
          <w:sz w:val="24"/>
          <w:szCs w:val="22"/>
          <w:shd w:val="clear"/>
          <w:lang w:val="en-US" w:eastAsia="zh-CN" w:bidi="ar"/>
        </w:rPr>
        <w:t>具有履行合同所必需的设备和专业技术能力；有依法缴纳税收和社会保障资金的良好记录；</w:t>
      </w:r>
    </w:p>
    <w:p w14:paraId="650B5F9B">
      <w:pPr>
        <w:pStyle w:val="12"/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近三年内无重大违法记录，未被列入“信用中国”失信被执行人名单或政府采购严重违法失信行为记录，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eastAsia="zh-CN"/>
        </w:rPr>
        <w:t>无重大安全、环保或院感责任事故记录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；</w:t>
      </w:r>
    </w:p>
    <w:p w14:paraId="0BE6D8FE">
      <w:pPr>
        <w:pStyle w:val="12"/>
        <w:numPr>
          <w:ilvl w:val="0"/>
          <w:numId w:val="3"/>
        </w:num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2"/>
          <w:shd w:val="clear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法律、行政法规规定的其他条件。</w:t>
      </w:r>
    </w:p>
    <w:p w14:paraId="40A117F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请有意向的公司按以下要求制作投标资料</w:t>
      </w:r>
    </w:p>
    <w:p w14:paraId="12EB416A">
      <w:pPr>
        <w:pStyle w:val="12"/>
        <w:numPr>
          <w:ilvl w:val="-1"/>
          <w:numId w:val="0"/>
        </w:numPr>
        <w:spacing w:line="360" w:lineRule="auto"/>
        <w:ind w:left="0" w:firstLine="420"/>
        <w:rPr>
          <w:rFonts w:hint="eastAsia" w:ascii="仿宋" w:hAnsi="仿宋" w:eastAsia="仿宋" w:cs="仿宋"/>
          <w:color w:val="auto"/>
          <w:sz w:val="28"/>
          <w:szCs w:val="28"/>
          <w:shd w:val="clear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shd w:val="clear"/>
          <w:lang w:val="en-US" w:eastAsia="zh-CN"/>
        </w:rPr>
        <w:t>请意向的供应商按以下要求准备并提交响应资料（所有材料须加盖单位公章）：</w:t>
      </w:r>
    </w:p>
    <w:p w14:paraId="7E7CD585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营业执照副本复印件；</w:t>
      </w:r>
    </w:p>
    <w:p w14:paraId="09622CAE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法定代表人身份证明书（附身份证复印件）或法定代表人授权委托书（附被授权人身份证复印件）；</w:t>
      </w:r>
    </w:p>
    <w:p w14:paraId="0224F4C8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供应商资格承诺函（格式自拟，需包含上述资格要求内容）；</w:t>
      </w:r>
    </w:p>
    <w:p w14:paraId="34E06718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相关业绩（附合同复印件）；</w:t>
      </w:r>
    </w:p>
    <w:p w14:paraId="022C2C47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</w:rPr>
        <w:t>合理的建设方案</w:t>
      </w:r>
    </w:p>
    <w:p w14:paraId="25CA0B5C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2"/>
          <w:shd w:val="clear"/>
          <w:lang w:val="en-US" w:eastAsia="zh-CN"/>
        </w:rPr>
        <w:t>报价单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。</w:t>
      </w:r>
    </w:p>
    <w:p w14:paraId="6E80265D">
      <w:pPr>
        <w:pStyle w:val="12"/>
        <w:numPr>
          <w:ilvl w:val="0"/>
          <w:numId w:val="4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供应商认为有必要提供的其他补充材料。</w:t>
      </w:r>
    </w:p>
    <w:p w14:paraId="05227B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Times New Roman" w:hAnsi="Times New Roman" w:eastAsia="CESI仿宋-GB2312" w:cs="Times New Roman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CESI仿宋-GB2312" w:cs="Times New Roman"/>
          <w:color w:val="000000"/>
          <w:sz w:val="28"/>
          <w:szCs w:val="28"/>
          <w:shd w:val="clear" w:color="auto" w:fill="FFFFFF"/>
          <w:lang w:val="en-US" w:eastAsia="zh-CN"/>
        </w:rPr>
        <w:t>提交要求：</w:t>
      </w:r>
    </w:p>
    <w:p w14:paraId="7ADD2E00">
      <w:pPr>
        <w:pStyle w:val="12"/>
        <w:numPr>
          <w:ilvl w:val="0"/>
          <w:numId w:val="5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所有资料装订成册（一式一份），密封于文件袋中；</w:t>
      </w:r>
    </w:p>
    <w:p w14:paraId="3772A6F0">
      <w:pPr>
        <w:pStyle w:val="12"/>
        <w:numPr>
          <w:ilvl w:val="-1"/>
          <w:numId w:val="0"/>
        </w:numPr>
        <w:spacing w:line="360" w:lineRule="auto"/>
        <w:ind w:left="480" w:firstLine="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文件袋封面须注明：“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2"/>
          <w:shd w:val="clear"/>
        </w:rPr>
        <w:t>丽水市中心医院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生物样本管理软件系统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采购</w:t>
      </w:r>
      <w:r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  <w:t>项目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市场调研资料”、供应商名称、联系人姓名及联系电话；</w:t>
      </w:r>
      <w:r>
        <w:rPr>
          <w:rFonts w:hint="eastAsia" w:ascii="宋体" w:hAnsi="宋体" w:eastAsia="宋体" w:cs="宋体"/>
          <w:color w:val="auto"/>
          <w:kern w:val="2"/>
          <w:sz w:val="24"/>
          <w:szCs w:val="22"/>
          <w:shd w:val="clear"/>
          <w:lang w:val="en-US" w:eastAsia="zh-CN" w:bidi="ar"/>
        </w:rPr>
        <w:t>所有资料恕不退还，医院仅用于本次市场调研存档。</w:t>
      </w:r>
    </w:p>
    <w:p w14:paraId="7E8A179D">
      <w:pPr>
        <w:pStyle w:val="12"/>
        <w:numPr>
          <w:ilvl w:val="0"/>
          <w:numId w:val="5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邮寄或现场递交。</w:t>
      </w:r>
    </w:p>
    <w:p w14:paraId="717CD159">
      <w:pPr>
        <w:numPr>
          <w:ilvl w:val="0"/>
          <w:numId w:val="6"/>
        </w:numPr>
        <w:shd w:val="clear" w:fill="FFFFFF" w:themeFill="background1"/>
        <w:rPr>
          <w:rFonts w:hint="eastAsia" w:asciiTheme="minorEastAsia" w:hAnsiTheme="minorEastAsia" w:eastAsiaTheme="minorEastAsia" w:cstheme="minorBidi"/>
          <w:b/>
          <w:bCs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Theme="minorEastAsia" w:hAnsiTheme="minorEastAsia" w:eastAsiaTheme="minorEastAsia" w:cstheme="minorBidi"/>
          <w:b/>
          <w:bCs/>
          <w:sz w:val="28"/>
          <w:szCs w:val="28"/>
          <w:highlight w:val="none"/>
          <w:shd w:val="clear"/>
          <w:lang w:val="en-US" w:eastAsia="zh-CN"/>
        </w:rPr>
        <w:t>递交时间与地点</w:t>
      </w:r>
    </w:p>
    <w:p w14:paraId="115921A2">
      <w:pPr>
        <w:pStyle w:val="12"/>
        <w:numPr>
          <w:ilvl w:val="0"/>
          <w:numId w:val="7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响应文件截止时间：2026年</w:t>
      </w:r>
      <w:r>
        <w:rPr>
          <w:rFonts w:hint="eastAsia" w:ascii="宋体" w:hAnsi="宋体" w:cs="宋体"/>
          <w:color w:val="auto"/>
          <w:sz w:val="24"/>
          <w:szCs w:val="22"/>
          <w:shd w:val="clear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2"/>
          <w:shd w:val="clear"/>
          <w:lang w:val="en-US" w:eastAsia="zh-CN"/>
        </w:rPr>
        <w:t>19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日17:30前（以签收时间为准）。</w:t>
      </w:r>
    </w:p>
    <w:p w14:paraId="6A326B07">
      <w:pPr>
        <w:pStyle w:val="12"/>
        <w:numPr>
          <w:ilvl w:val="0"/>
          <w:numId w:val="7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递交地址：浙江省丽水市莲都区括苍路289号丽水市中心医院采购中心。</w:t>
      </w:r>
    </w:p>
    <w:p w14:paraId="268704A9">
      <w:pPr>
        <w:pStyle w:val="12"/>
        <w:numPr>
          <w:ilvl w:val="0"/>
          <w:numId w:val="7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收件人：苏老师</w:t>
      </w:r>
    </w:p>
    <w:p w14:paraId="01E0B9F5">
      <w:pPr>
        <w:pStyle w:val="12"/>
        <w:numPr>
          <w:ilvl w:val="0"/>
          <w:numId w:val="7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电话：0578-2285471</w:t>
      </w:r>
    </w:p>
    <w:p w14:paraId="4DC8C119">
      <w:pPr>
        <w:pStyle w:val="12"/>
        <w:numPr>
          <w:ilvl w:val="0"/>
          <w:numId w:val="7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邮编：323000。</w:t>
      </w:r>
    </w:p>
    <w:p w14:paraId="4C4ADCA5">
      <w:pPr>
        <w:numPr>
          <w:ilvl w:val="0"/>
          <w:numId w:val="6"/>
        </w:numPr>
        <w:shd w:val="clear" w:fill="FFFFFF" w:themeFill="background1"/>
        <w:rPr>
          <w:rFonts w:hint="eastAsia" w:asciiTheme="minorEastAsia" w:hAnsiTheme="minorEastAsia" w:eastAsiaTheme="minorEastAsia" w:cstheme="minorBidi"/>
          <w:b/>
          <w:bCs/>
          <w:sz w:val="28"/>
          <w:szCs w:val="28"/>
          <w:highlight w:val="none"/>
          <w:shd w:val="clear"/>
          <w:lang w:val="en-US" w:eastAsia="zh-CN"/>
        </w:rPr>
      </w:pPr>
      <w:r>
        <w:rPr>
          <w:rFonts w:hint="eastAsia" w:asciiTheme="minorEastAsia" w:hAnsiTheme="minorEastAsia" w:eastAsiaTheme="minorEastAsia" w:cstheme="minorBidi"/>
          <w:b/>
          <w:bCs/>
          <w:sz w:val="28"/>
          <w:szCs w:val="28"/>
          <w:highlight w:val="none"/>
          <w:shd w:val="clear"/>
          <w:lang w:val="en-US" w:eastAsia="zh-CN"/>
        </w:rPr>
        <w:t>其他说明</w:t>
      </w:r>
    </w:p>
    <w:p w14:paraId="0889100D">
      <w:pPr>
        <w:pStyle w:val="12"/>
        <w:numPr>
          <w:ilvl w:val="0"/>
          <w:numId w:val="8"/>
        </w:numPr>
        <w:spacing w:line="360" w:lineRule="auto"/>
        <w:ind w:firstLine="480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2"/>
          <w:shd w:val="clear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洽谈时间及地点将另行电话通知，请保持通讯畅通。</w:t>
      </w:r>
    </w:p>
    <w:p w14:paraId="1E16327A">
      <w:pPr>
        <w:pStyle w:val="12"/>
        <w:numPr>
          <w:ilvl w:val="0"/>
          <w:numId w:val="8"/>
        </w:numPr>
        <w:spacing w:line="360" w:lineRule="auto"/>
        <w:ind w:firstLine="480"/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2"/>
          <w:shd w:val="clear"/>
        </w:rPr>
        <w:t>商务咨询：采购中心 苏老师 电话:0578-22854</w:t>
      </w:r>
      <w:r>
        <w:rPr>
          <w:rFonts w:hint="eastAsia" w:ascii="宋体" w:hAnsi="宋体" w:eastAsia="宋体" w:cs="宋体"/>
          <w:color w:val="auto"/>
          <w:sz w:val="24"/>
          <w:szCs w:val="22"/>
          <w:shd w:val="clear"/>
          <w:lang w:val="en-US" w:eastAsia="zh-CN"/>
        </w:rPr>
        <w:t>71</w:t>
      </w:r>
    </w:p>
    <w:p w14:paraId="33CBEFF6">
      <w:pPr>
        <w:pStyle w:val="14"/>
        <w:numPr>
          <w:ilvl w:val="-1"/>
          <w:numId w:val="0"/>
        </w:numPr>
        <w:shd w:val="clear" w:fill="FFFFFF" w:themeFill="background1"/>
        <w:ind w:left="420" w:firstLine="1680" w:firstLineChars="700"/>
        <w:rPr>
          <w:rFonts w:hint="eastAsia" w:ascii="宋体" w:hAnsi="宋体" w:eastAsia="宋体" w:cs="宋体"/>
          <w:b w:val="0"/>
          <w:color w:val="auto"/>
          <w:sz w:val="24"/>
          <w:szCs w:val="22"/>
          <w:shd w:val="clear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2"/>
          <w:shd w:val="clear"/>
        </w:rPr>
        <w:t xml:space="preserve">技术咨询：信息中心 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2"/>
          <w:shd w:val="clear"/>
          <w:lang w:val="en-US" w:eastAsia="zh-CN"/>
        </w:rPr>
        <w:t>吴</w:t>
      </w:r>
      <w:r>
        <w:rPr>
          <w:rFonts w:hint="eastAsia" w:ascii="宋体" w:hAnsi="宋体" w:eastAsia="宋体" w:cs="宋体"/>
          <w:b w:val="0"/>
          <w:color w:val="auto"/>
          <w:sz w:val="24"/>
          <w:szCs w:val="22"/>
          <w:shd w:val="clear"/>
        </w:rPr>
        <w:t>老师 电话:0578-2285458</w:t>
      </w:r>
    </w:p>
    <w:p w14:paraId="5B77CBCA">
      <w:pPr>
        <w:shd w:val="clear" w:fill="FFFFFF" w:themeFill="background1"/>
        <w:rPr>
          <w:rFonts w:hint="eastAsia" w:cs="微软雅黑" w:asciiTheme="minorEastAsia" w:hAnsiTheme="minorEastAsia"/>
          <w:b/>
          <w:bCs/>
          <w:sz w:val="28"/>
          <w:szCs w:val="28"/>
          <w:highlight w:val="none"/>
        </w:rPr>
      </w:pPr>
    </w:p>
    <w:p w14:paraId="0C53E558">
      <w:pPr>
        <w:shd w:val="clear" w:fill="FFFFFF" w:themeFill="background1"/>
        <w:spacing w:line="360" w:lineRule="auto"/>
        <w:ind w:firstLine="5880" w:firstLineChars="2100"/>
        <w:rPr>
          <w:rFonts w:hint="eastAsia" w:ascii="宋体" w:hAnsi="宋体" w:eastAsia="宋体"/>
          <w:sz w:val="28"/>
          <w:szCs w:val="28"/>
          <w:highlight w:val="none"/>
        </w:rPr>
      </w:pPr>
      <w:r>
        <w:rPr>
          <w:rFonts w:hint="eastAsia" w:ascii="宋体" w:hAnsi="宋体" w:eastAsia="宋体"/>
          <w:sz w:val="28"/>
          <w:szCs w:val="28"/>
          <w:highlight w:val="none"/>
        </w:rPr>
        <w:t xml:space="preserve"> 202</w:t>
      </w: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  <w:highlight w:val="none"/>
        </w:rPr>
        <w:t>年</w:t>
      </w: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eastAsia="宋体"/>
          <w:sz w:val="28"/>
          <w:szCs w:val="28"/>
          <w:highlight w:val="none"/>
        </w:rPr>
        <w:t>月</w:t>
      </w:r>
      <w:r>
        <w:rPr>
          <w:rFonts w:hint="eastAsia" w:ascii="宋体" w:hAnsi="宋体" w:eastAsia="宋体"/>
          <w:sz w:val="28"/>
          <w:szCs w:val="28"/>
          <w:highlight w:val="none"/>
          <w:lang w:val="en-US" w:eastAsia="zh-CN"/>
        </w:rPr>
        <w:t>12</w:t>
      </w:r>
      <w:r>
        <w:rPr>
          <w:rFonts w:hint="eastAsia" w:ascii="宋体" w:hAnsi="宋体" w:eastAsia="宋体"/>
          <w:sz w:val="28"/>
          <w:szCs w:val="28"/>
          <w:highlight w:val="none"/>
        </w:rPr>
        <w:t>日</w:t>
      </w:r>
    </w:p>
    <w:p w14:paraId="244327C0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0C89B062">
      <w:pPr>
        <w:rPr>
          <w:rFonts w:hint="eastAsia" w:ascii="宋体" w:hAnsi="宋体" w:eastAsia="宋体" w:cs="宋体"/>
          <w:sz w:val="24"/>
          <w:szCs w:val="24"/>
        </w:rPr>
      </w:pPr>
    </w:p>
    <w:p w14:paraId="63471AAB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30587AFC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54979850">
      <w:pPr>
        <w:pStyle w:val="12"/>
        <w:rPr>
          <w:rFonts w:hint="eastAsia" w:ascii="宋体" w:hAnsi="宋体" w:eastAsia="宋体" w:cs="宋体"/>
          <w:sz w:val="24"/>
          <w:szCs w:val="24"/>
        </w:rPr>
      </w:pPr>
    </w:p>
    <w:p w14:paraId="5041F231">
      <w:pPr>
        <w:pStyle w:val="12"/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</w:pPr>
      <w:r>
        <w:rPr>
          <w:rStyle w:val="38"/>
          <w:rFonts w:hint="eastAsia"/>
        </w:rPr>
        <w:t>附件一</w:t>
      </w:r>
      <w:r>
        <w:rPr>
          <w:rStyle w:val="38"/>
          <w:rFonts w:hint="eastAsia"/>
          <w:lang w:val="en-US" w:eastAsia="zh-CN"/>
        </w:rPr>
        <w:t xml:space="preserve"> </w:t>
      </w:r>
      <w:r>
        <w:rPr>
          <w:rFonts w:hint="eastAsia" w:ascii="Microsoft Sans Serif" w:hAnsi="Microsoft Sans Serif" w:eastAsia="微软雅黑"/>
          <w:color w:val="000000"/>
          <w:sz w:val="24"/>
          <w:lang w:val="en-US" w:eastAsia="zh-CN"/>
        </w:rPr>
        <w:t xml:space="preserve">    </w:t>
      </w:r>
    </w:p>
    <w:p w14:paraId="2713CE65">
      <w:pPr>
        <w:pStyle w:val="12"/>
        <w:numPr>
          <w:ilvl w:val="0"/>
          <w:numId w:val="9"/>
        </w:numPr>
        <w:rPr>
          <w:rFonts w:hint="eastAsia"/>
          <w:b/>
          <w:sz w:val="24"/>
        </w:rPr>
      </w:pPr>
      <w:r>
        <w:rPr>
          <w:rFonts w:hint="eastAsia"/>
          <w:b/>
          <w:sz w:val="24"/>
          <w:lang w:val="en-US" w:eastAsia="zh-CN"/>
        </w:rPr>
        <w:t>功能要求</w:t>
      </w:r>
    </w:p>
    <w:p w14:paraId="08E0243A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设一套从样本采集到分装、入库、再到样本与样本源对应信息的自动获取更新，实现对生物样本收集、分装、存储、数据同步的动态管理的具备完整临床资料、实验研究资料和血液、组织样本资料的生物样本信息数据库；</w:t>
      </w:r>
    </w:p>
    <w:p w14:paraId="31F196C7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系统需遵循目前GB/T 37864-2019生物样本库建设通用相关标准，整个系统具有高安全性、高可靠性、高兼容性和可持续扩展性。</w:t>
      </w:r>
    </w:p>
    <w:p w14:paraId="60D77157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支持将现有软件上的样本信息数据迁移到新软件上。</w:t>
      </w:r>
    </w:p>
    <w:p w14:paraId="7A370A31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不限制管理设备数、不限制管理样本数、不限制用户数和客户端访问数。</w:t>
      </w:r>
    </w:p>
    <w:p w14:paraId="00DE8B9E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依托 ISO20387 生物样本库质量和能力认可准则开发，达到符合人类遗传管理条例等要求，根据医院组织架构，系统可实现样本库关键工作流程线上审批管理，如课题立项、入库、出库、销毁等审批工作流自定义，审批人员数量及层级数量不限。</w:t>
      </w:r>
    </w:p>
    <w:p w14:paraId="49674CC4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可以对样本进行有效管理，能与医院目前运行的信息系统进行数据接口对接，自动获取所需数据结果，不会在中间环节产生第三方软件操作的界面， 保证记录资料的安全性和可靠性，实现与医院其它系统的高度集成与信息共享。</w:t>
      </w:r>
    </w:p>
    <w:p w14:paraId="7DDC258B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支持对接医院现有的PACS、 HIS 等系统，将患者基本信息接口所需字段抓取到样本系统统一管理；</w:t>
      </w:r>
    </w:p>
    <w:p w14:paraId="5EEFB728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支持虚拟化容器化部署。系统基于B/S（浏览器/服务器）架构模式，工作人员通过授权的方式，打开浏览器即可随时随地查询样本数据。浏览器支持Chrome、Firefox、360浏览器、Edge浏览器等。</w:t>
      </w:r>
    </w:p>
    <w:p w14:paraId="7C1FEEFD">
      <w:pPr>
        <w:pStyle w:val="37"/>
        <w:numPr>
          <w:ilvl w:val="0"/>
          <w:numId w:val="10"/>
        </w:numPr>
        <w:spacing w:line="276" w:lineRule="auto"/>
        <w:ind w:left="425" w:leftChars="0" w:hanging="425" w:firstLineChars="0"/>
        <w:contextualSpacing w:val="0"/>
        <w:rPr>
          <w:rFonts w:ascii="Times New Roman" w:hAnsi="Times New Roman" w:eastAsia="楷体" w:cs="Times New Roman"/>
          <w:kern w:val="0"/>
          <w:sz w:val="24"/>
          <w:szCs w:val="24"/>
        </w:rPr>
      </w:pPr>
      <w:r>
        <w:rPr>
          <w:rFonts w:ascii="Times New Roman" w:hAnsi="Times New Roman" w:eastAsia="楷体" w:cs="Times New Roman"/>
          <w:kern w:val="0"/>
          <w:sz w:val="24"/>
          <w:szCs w:val="24"/>
        </w:rPr>
        <w:t>系统支持灵活审批流设置，从样本采集申请、转运任务发起，到标本处理登记、存储配置、出入库、销毁等关键节点，均可嵌入审批流程。可按照组织架构层级审批，支持回退，并可选择审批人员，可精准设置多级审批流程。(按照参数要求提供审批流程演示视频，系统操作包括回退、选择审批人员等内容。)</w:t>
      </w:r>
    </w:p>
    <w:p w14:paraId="3B25BAF2">
      <w:pPr>
        <w:numPr>
          <w:ilvl w:val="0"/>
          <w:numId w:val="0"/>
        </w:numPr>
        <w:rPr>
          <w:rFonts w:hint="eastAsia"/>
        </w:rPr>
      </w:pPr>
    </w:p>
    <w:p w14:paraId="593D40D5">
      <w:pPr>
        <w:pStyle w:val="12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p w14:paraId="72DF704B">
      <w:pPr>
        <w:pStyle w:val="12"/>
        <w:widowControl w:val="0"/>
        <w:numPr>
          <w:ilvl w:val="0"/>
          <w:numId w:val="0"/>
        </w:numPr>
        <w:tabs>
          <w:tab w:val="left" w:pos="312"/>
        </w:tabs>
        <w:spacing w:after="120"/>
        <w:jc w:val="both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EB869"/>
    <w:multiLevelType w:val="singleLevel"/>
    <w:tmpl w:val="836EB86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3683B4F"/>
    <w:multiLevelType w:val="singleLevel"/>
    <w:tmpl w:val="D3683B4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52D8BBA"/>
    <w:multiLevelType w:val="singleLevel"/>
    <w:tmpl w:val="E52D8BB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F4528143"/>
    <w:multiLevelType w:val="singleLevel"/>
    <w:tmpl w:val="F4528143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4">
    <w:nsid w:val="078105F7"/>
    <w:multiLevelType w:val="singleLevel"/>
    <w:tmpl w:val="078105F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1262B9FF"/>
    <w:multiLevelType w:val="singleLevel"/>
    <w:tmpl w:val="1262B9F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25DA1DAA"/>
    <w:multiLevelType w:val="singleLevel"/>
    <w:tmpl w:val="25DA1DA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43CAF0F7"/>
    <w:multiLevelType w:val="singleLevel"/>
    <w:tmpl w:val="43CAF0F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6BCF36B0"/>
    <w:multiLevelType w:val="multilevel"/>
    <w:tmpl w:val="6BCF36B0"/>
    <w:lvl w:ilvl="0" w:tentative="0">
      <w:start w:val="1"/>
      <w:numFmt w:val="decimal"/>
      <w:pStyle w:val="2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9">
    <w:nsid w:val="6ECFABCB"/>
    <w:multiLevelType w:val="singleLevel"/>
    <w:tmpl w:val="6ECFABC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4"/>
  </w:num>
  <w:num w:numId="5">
    <w:abstractNumId w:val="5"/>
  </w:num>
  <w:num w:numId="6">
    <w:abstractNumId w:val="3"/>
  </w:num>
  <w:num w:numId="7">
    <w:abstractNumId w:val="2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wYTkwYzE4YzA2ZWJkNTI0NGI5YWJmNThkNTMzZGYifQ=="/>
  </w:docVars>
  <w:rsids>
    <w:rsidRoot w:val="003B13E2"/>
    <w:rsid w:val="001A3B60"/>
    <w:rsid w:val="003B13E2"/>
    <w:rsid w:val="004142CD"/>
    <w:rsid w:val="005276BF"/>
    <w:rsid w:val="0073529F"/>
    <w:rsid w:val="007B7E80"/>
    <w:rsid w:val="00851677"/>
    <w:rsid w:val="00891DCE"/>
    <w:rsid w:val="00BF52BD"/>
    <w:rsid w:val="00CA33CF"/>
    <w:rsid w:val="00CD7312"/>
    <w:rsid w:val="00DA453F"/>
    <w:rsid w:val="00E25B8A"/>
    <w:rsid w:val="00E41F37"/>
    <w:rsid w:val="00EB743E"/>
    <w:rsid w:val="01856322"/>
    <w:rsid w:val="01966C21"/>
    <w:rsid w:val="02577065"/>
    <w:rsid w:val="02FC45A7"/>
    <w:rsid w:val="035E4919"/>
    <w:rsid w:val="0363479C"/>
    <w:rsid w:val="03805FE7"/>
    <w:rsid w:val="03A72272"/>
    <w:rsid w:val="03B16AEB"/>
    <w:rsid w:val="040E4592"/>
    <w:rsid w:val="04267B2D"/>
    <w:rsid w:val="043F0BEF"/>
    <w:rsid w:val="04412B42"/>
    <w:rsid w:val="04772A14"/>
    <w:rsid w:val="055055A3"/>
    <w:rsid w:val="0687062B"/>
    <w:rsid w:val="06A75E32"/>
    <w:rsid w:val="06A905A2"/>
    <w:rsid w:val="06AB256C"/>
    <w:rsid w:val="06DF5D71"/>
    <w:rsid w:val="06EE4206"/>
    <w:rsid w:val="06F37A6F"/>
    <w:rsid w:val="06F51A39"/>
    <w:rsid w:val="07267E44"/>
    <w:rsid w:val="077E3328"/>
    <w:rsid w:val="07FD6DF7"/>
    <w:rsid w:val="081163FE"/>
    <w:rsid w:val="0865499C"/>
    <w:rsid w:val="092601C0"/>
    <w:rsid w:val="098470A4"/>
    <w:rsid w:val="0A20501F"/>
    <w:rsid w:val="0AC27E84"/>
    <w:rsid w:val="0AF142C5"/>
    <w:rsid w:val="0B381EF4"/>
    <w:rsid w:val="0B835865"/>
    <w:rsid w:val="0BD75BB1"/>
    <w:rsid w:val="0C160487"/>
    <w:rsid w:val="0C2801BA"/>
    <w:rsid w:val="0C8A2C23"/>
    <w:rsid w:val="0CA710DF"/>
    <w:rsid w:val="0CC42114"/>
    <w:rsid w:val="0CD619C5"/>
    <w:rsid w:val="0CF46B28"/>
    <w:rsid w:val="0D740638"/>
    <w:rsid w:val="0D9A50E8"/>
    <w:rsid w:val="0DD2616E"/>
    <w:rsid w:val="0DF02F5A"/>
    <w:rsid w:val="0E476D2C"/>
    <w:rsid w:val="0EB16245"/>
    <w:rsid w:val="0F7C2CF7"/>
    <w:rsid w:val="0FAB538A"/>
    <w:rsid w:val="0FFC5BE6"/>
    <w:rsid w:val="10207B26"/>
    <w:rsid w:val="1028379A"/>
    <w:rsid w:val="103B6D46"/>
    <w:rsid w:val="104E7E5F"/>
    <w:rsid w:val="105772C0"/>
    <w:rsid w:val="106317C1"/>
    <w:rsid w:val="109F7890"/>
    <w:rsid w:val="10CA6BDF"/>
    <w:rsid w:val="10EA3C90"/>
    <w:rsid w:val="112A22DF"/>
    <w:rsid w:val="116D305B"/>
    <w:rsid w:val="118B7221"/>
    <w:rsid w:val="11EC3A38"/>
    <w:rsid w:val="11FF3C31"/>
    <w:rsid w:val="1216271F"/>
    <w:rsid w:val="131A32A0"/>
    <w:rsid w:val="131D034D"/>
    <w:rsid w:val="13561AB1"/>
    <w:rsid w:val="138E124B"/>
    <w:rsid w:val="13CC1D73"/>
    <w:rsid w:val="14603C13"/>
    <w:rsid w:val="14F90946"/>
    <w:rsid w:val="157D0821"/>
    <w:rsid w:val="15FA1D81"/>
    <w:rsid w:val="16022AE9"/>
    <w:rsid w:val="16287735"/>
    <w:rsid w:val="164107F7"/>
    <w:rsid w:val="166B7621"/>
    <w:rsid w:val="16734728"/>
    <w:rsid w:val="167D5269"/>
    <w:rsid w:val="16D276A1"/>
    <w:rsid w:val="170F26A3"/>
    <w:rsid w:val="17306175"/>
    <w:rsid w:val="17BA052D"/>
    <w:rsid w:val="17E256C1"/>
    <w:rsid w:val="180345B7"/>
    <w:rsid w:val="186D58D3"/>
    <w:rsid w:val="188D7D18"/>
    <w:rsid w:val="188D7D23"/>
    <w:rsid w:val="18C179CD"/>
    <w:rsid w:val="18C22C76"/>
    <w:rsid w:val="190B50EC"/>
    <w:rsid w:val="192E4C7B"/>
    <w:rsid w:val="19A835B8"/>
    <w:rsid w:val="19DB2D10"/>
    <w:rsid w:val="1A9F789A"/>
    <w:rsid w:val="1AFA0F74"/>
    <w:rsid w:val="1B36491F"/>
    <w:rsid w:val="1BEA2D97"/>
    <w:rsid w:val="1D091942"/>
    <w:rsid w:val="1D2B55B8"/>
    <w:rsid w:val="1D5D4359"/>
    <w:rsid w:val="1E311A06"/>
    <w:rsid w:val="1E8F40C9"/>
    <w:rsid w:val="1F036BF1"/>
    <w:rsid w:val="1F2D1BBE"/>
    <w:rsid w:val="1FAC4585"/>
    <w:rsid w:val="204131A1"/>
    <w:rsid w:val="21130FE1"/>
    <w:rsid w:val="212B632B"/>
    <w:rsid w:val="214430CF"/>
    <w:rsid w:val="219519F6"/>
    <w:rsid w:val="21C27025"/>
    <w:rsid w:val="21F754B0"/>
    <w:rsid w:val="223360B0"/>
    <w:rsid w:val="224F650C"/>
    <w:rsid w:val="22C541CF"/>
    <w:rsid w:val="22E569AE"/>
    <w:rsid w:val="236F7D00"/>
    <w:rsid w:val="237C58CA"/>
    <w:rsid w:val="23D902C0"/>
    <w:rsid w:val="23FF3873"/>
    <w:rsid w:val="24066BDB"/>
    <w:rsid w:val="24134E54"/>
    <w:rsid w:val="243C43AB"/>
    <w:rsid w:val="246F652F"/>
    <w:rsid w:val="24D30999"/>
    <w:rsid w:val="24F829C8"/>
    <w:rsid w:val="24F84776"/>
    <w:rsid w:val="25630D1B"/>
    <w:rsid w:val="2572277A"/>
    <w:rsid w:val="25755A44"/>
    <w:rsid w:val="25C74149"/>
    <w:rsid w:val="25F56F08"/>
    <w:rsid w:val="27075144"/>
    <w:rsid w:val="27227E1F"/>
    <w:rsid w:val="27814EF7"/>
    <w:rsid w:val="27F531EF"/>
    <w:rsid w:val="285E4CDA"/>
    <w:rsid w:val="28924EE2"/>
    <w:rsid w:val="28A8200F"/>
    <w:rsid w:val="290E3FAE"/>
    <w:rsid w:val="297665B1"/>
    <w:rsid w:val="2A642C3B"/>
    <w:rsid w:val="2A81520E"/>
    <w:rsid w:val="2AE20166"/>
    <w:rsid w:val="2AE80DE9"/>
    <w:rsid w:val="2AF552B4"/>
    <w:rsid w:val="2B204A27"/>
    <w:rsid w:val="2B920D55"/>
    <w:rsid w:val="2C091017"/>
    <w:rsid w:val="2C0F4794"/>
    <w:rsid w:val="2C1C3440"/>
    <w:rsid w:val="2CAE46E2"/>
    <w:rsid w:val="2D485B6F"/>
    <w:rsid w:val="2E020414"/>
    <w:rsid w:val="2E786A33"/>
    <w:rsid w:val="2EF97A69"/>
    <w:rsid w:val="2FB81261"/>
    <w:rsid w:val="2FED3B46"/>
    <w:rsid w:val="308A2E69"/>
    <w:rsid w:val="30931F29"/>
    <w:rsid w:val="30A27C8C"/>
    <w:rsid w:val="31A915F2"/>
    <w:rsid w:val="326F5B17"/>
    <w:rsid w:val="329246CF"/>
    <w:rsid w:val="329F0927"/>
    <w:rsid w:val="337C2D08"/>
    <w:rsid w:val="338021DA"/>
    <w:rsid w:val="33E02FA5"/>
    <w:rsid w:val="344A3F87"/>
    <w:rsid w:val="345D2848"/>
    <w:rsid w:val="34CA155F"/>
    <w:rsid w:val="34FB796B"/>
    <w:rsid w:val="35CF0FC5"/>
    <w:rsid w:val="35D94150"/>
    <w:rsid w:val="3619454C"/>
    <w:rsid w:val="36567E54"/>
    <w:rsid w:val="373A6E70"/>
    <w:rsid w:val="37737C8C"/>
    <w:rsid w:val="37E8067A"/>
    <w:rsid w:val="38272362"/>
    <w:rsid w:val="38340B7F"/>
    <w:rsid w:val="38534E4E"/>
    <w:rsid w:val="38726196"/>
    <w:rsid w:val="38C904AC"/>
    <w:rsid w:val="396C52DB"/>
    <w:rsid w:val="397C551E"/>
    <w:rsid w:val="39F06F70"/>
    <w:rsid w:val="3A217E73"/>
    <w:rsid w:val="3AD61FCA"/>
    <w:rsid w:val="3B3360B0"/>
    <w:rsid w:val="3B6C2B3C"/>
    <w:rsid w:val="3B7A1437"/>
    <w:rsid w:val="3B84690C"/>
    <w:rsid w:val="3BF07952"/>
    <w:rsid w:val="3C7C5835"/>
    <w:rsid w:val="3CAA05F4"/>
    <w:rsid w:val="3D4F660D"/>
    <w:rsid w:val="3D632551"/>
    <w:rsid w:val="3D7E429F"/>
    <w:rsid w:val="3DD551FD"/>
    <w:rsid w:val="3E1F46CA"/>
    <w:rsid w:val="3E86299B"/>
    <w:rsid w:val="3ED92ACB"/>
    <w:rsid w:val="3EFF7691"/>
    <w:rsid w:val="3F0F2990"/>
    <w:rsid w:val="3F767E4F"/>
    <w:rsid w:val="3FA27361"/>
    <w:rsid w:val="3FC1012F"/>
    <w:rsid w:val="40EE65D6"/>
    <w:rsid w:val="4110479E"/>
    <w:rsid w:val="41524DB6"/>
    <w:rsid w:val="41AF1E20"/>
    <w:rsid w:val="41C71300"/>
    <w:rsid w:val="425B7C9B"/>
    <w:rsid w:val="428716A1"/>
    <w:rsid w:val="4339622E"/>
    <w:rsid w:val="43A538C3"/>
    <w:rsid w:val="444A7FC7"/>
    <w:rsid w:val="45967968"/>
    <w:rsid w:val="45D67D64"/>
    <w:rsid w:val="460521EB"/>
    <w:rsid w:val="466753B0"/>
    <w:rsid w:val="467F664E"/>
    <w:rsid w:val="468B4FF2"/>
    <w:rsid w:val="472A6809"/>
    <w:rsid w:val="4765613A"/>
    <w:rsid w:val="47833F1C"/>
    <w:rsid w:val="47E2253F"/>
    <w:rsid w:val="48C52312"/>
    <w:rsid w:val="499C12C5"/>
    <w:rsid w:val="49CE64DD"/>
    <w:rsid w:val="4A563B69"/>
    <w:rsid w:val="4ABB1C1E"/>
    <w:rsid w:val="4AF01898"/>
    <w:rsid w:val="4AF75CF9"/>
    <w:rsid w:val="4B152DA9"/>
    <w:rsid w:val="4B2477C4"/>
    <w:rsid w:val="4B2E23F0"/>
    <w:rsid w:val="4B8D7117"/>
    <w:rsid w:val="4BA97CC9"/>
    <w:rsid w:val="4BD77D9C"/>
    <w:rsid w:val="4BE578AC"/>
    <w:rsid w:val="4C7B3413"/>
    <w:rsid w:val="4C83676C"/>
    <w:rsid w:val="4D7E15EB"/>
    <w:rsid w:val="4DE43F27"/>
    <w:rsid w:val="4EB052CB"/>
    <w:rsid w:val="4F18319B"/>
    <w:rsid w:val="4FB220CB"/>
    <w:rsid w:val="502F2E92"/>
    <w:rsid w:val="50351C9C"/>
    <w:rsid w:val="50504BB7"/>
    <w:rsid w:val="50874A7C"/>
    <w:rsid w:val="50C7131D"/>
    <w:rsid w:val="50CF1F80"/>
    <w:rsid w:val="51606A47"/>
    <w:rsid w:val="51894824"/>
    <w:rsid w:val="51BC69A8"/>
    <w:rsid w:val="5212481A"/>
    <w:rsid w:val="52EB476D"/>
    <w:rsid w:val="52EF2FFC"/>
    <w:rsid w:val="53E23075"/>
    <w:rsid w:val="541D3002"/>
    <w:rsid w:val="54330A77"/>
    <w:rsid w:val="54D06FF0"/>
    <w:rsid w:val="55052414"/>
    <w:rsid w:val="5520050A"/>
    <w:rsid w:val="55EF09CE"/>
    <w:rsid w:val="5627460C"/>
    <w:rsid w:val="57081D47"/>
    <w:rsid w:val="570D3802"/>
    <w:rsid w:val="575C02E5"/>
    <w:rsid w:val="579559F4"/>
    <w:rsid w:val="579B0E0D"/>
    <w:rsid w:val="57A270E0"/>
    <w:rsid w:val="57EB28DD"/>
    <w:rsid w:val="57EB796D"/>
    <w:rsid w:val="57FE6471"/>
    <w:rsid w:val="585A2A77"/>
    <w:rsid w:val="585F75DD"/>
    <w:rsid w:val="58AC2BA6"/>
    <w:rsid w:val="58BC103B"/>
    <w:rsid w:val="58ED74D9"/>
    <w:rsid w:val="59256E5C"/>
    <w:rsid w:val="59693361"/>
    <w:rsid w:val="5A00764E"/>
    <w:rsid w:val="5A7F67C4"/>
    <w:rsid w:val="5AAD1584"/>
    <w:rsid w:val="5B871DD5"/>
    <w:rsid w:val="5BB71F8E"/>
    <w:rsid w:val="5BC56D23"/>
    <w:rsid w:val="5C5F68AD"/>
    <w:rsid w:val="5C9C1705"/>
    <w:rsid w:val="5C9F5A2F"/>
    <w:rsid w:val="5CF83777"/>
    <w:rsid w:val="5E2E372E"/>
    <w:rsid w:val="5E875C48"/>
    <w:rsid w:val="5ED510A9"/>
    <w:rsid w:val="5F5E78A6"/>
    <w:rsid w:val="5F613CB5"/>
    <w:rsid w:val="60D40EEC"/>
    <w:rsid w:val="60DF51CC"/>
    <w:rsid w:val="61153CE3"/>
    <w:rsid w:val="615A3AE7"/>
    <w:rsid w:val="617A7CE6"/>
    <w:rsid w:val="61D928CC"/>
    <w:rsid w:val="61E76F9C"/>
    <w:rsid w:val="62071ED3"/>
    <w:rsid w:val="62586279"/>
    <w:rsid w:val="628F5A13"/>
    <w:rsid w:val="63892AC9"/>
    <w:rsid w:val="639E277B"/>
    <w:rsid w:val="63B03E93"/>
    <w:rsid w:val="63E1404C"/>
    <w:rsid w:val="6429154F"/>
    <w:rsid w:val="64340620"/>
    <w:rsid w:val="643E149E"/>
    <w:rsid w:val="646D1D84"/>
    <w:rsid w:val="659F3C5B"/>
    <w:rsid w:val="65AE7F5E"/>
    <w:rsid w:val="65C04BF1"/>
    <w:rsid w:val="65CE23AE"/>
    <w:rsid w:val="65D33E68"/>
    <w:rsid w:val="65D5377D"/>
    <w:rsid w:val="65F067C8"/>
    <w:rsid w:val="6632293D"/>
    <w:rsid w:val="66390881"/>
    <w:rsid w:val="67AA29A7"/>
    <w:rsid w:val="67FC76A6"/>
    <w:rsid w:val="680D18B3"/>
    <w:rsid w:val="685017A0"/>
    <w:rsid w:val="68692862"/>
    <w:rsid w:val="686B0145"/>
    <w:rsid w:val="68C27790"/>
    <w:rsid w:val="69513A22"/>
    <w:rsid w:val="697C6BB5"/>
    <w:rsid w:val="69912070"/>
    <w:rsid w:val="69BF737C"/>
    <w:rsid w:val="69E06B54"/>
    <w:rsid w:val="6A042A38"/>
    <w:rsid w:val="6A674B7F"/>
    <w:rsid w:val="6A8B520E"/>
    <w:rsid w:val="6A903194"/>
    <w:rsid w:val="6AF44665"/>
    <w:rsid w:val="6B8D44DA"/>
    <w:rsid w:val="6B911BF6"/>
    <w:rsid w:val="6BBD539F"/>
    <w:rsid w:val="6BF1263C"/>
    <w:rsid w:val="6C042FCD"/>
    <w:rsid w:val="6C550FEE"/>
    <w:rsid w:val="6C676365"/>
    <w:rsid w:val="6CA23793"/>
    <w:rsid w:val="6CB174AE"/>
    <w:rsid w:val="6CEB7CE9"/>
    <w:rsid w:val="6D260D22"/>
    <w:rsid w:val="6D3451EC"/>
    <w:rsid w:val="6D527D69"/>
    <w:rsid w:val="6E1C5249"/>
    <w:rsid w:val="6E2E60E0"/>
    <w:rsid w:val="6E6A189E"/>
    <w:rsid w:val="6F210A63"/>
    <w:rsid w:val="6F4F630E"/>
    <w:rsid w:val="6F894BFD"/>
    <w:rsid w:val="6F9B59F7"/>
    <w:rsid w:val="70282A27"/>
    <w:rsid w:val="702C48A1"/>
    <w:rsid w:val="70785D38"/>
    <w:rsid w:val="70B312E0"/>
    <w:rsid w:val="71245578"/>
    <w:rsid w:val="713C4FB8"/>
    <w:rsid w:val="716B393D"/>
    <w:rsid w:val="717A163C"/>
    <w:rsid w:val="71816E6E"/>
    <w:rsid w:val="725700E0"/>
    <w:rsid w:val="73060194"/>
    <w:rsid w:val="731E2BC7"/>
    <w:rsid w:val="744A3547"/>
    <w:rsid w:val="74933140"/>
    <w:rsid w:val="74DD0860"/>
    <w:rsid w:val="75273889"/>
    <w:rsid w:val="765B2F9F"/>
    <w:rsid w:val="76D31F1A"/>
    <w:rsid w:val="773B54A3"/>
    <w:rsid w:val="775748F9"/>
    <w:rsid w:val="779416A9"/>
    <w:rsid w:val="77C81949"/>
    <w:rsid w:val="77EF67F0"/>
    <w:rsid w:val="78175E36"/>
    <w:rsid w:val="781B342A"/>
    <w:rsid w:val="785A7E98"/>
    <w:rsid w:val="78B97DC3"/>
    <w:rsid w:val="78C17E4E"/>
    <w:rsid w:val="791505C8"/>
    <w:rsid w:val="792C3B64"/>
    <w:rsid w:val="794A5D98"/>
    <w:rsid w:val="794C1B10"/>
    <w:rsid w:val="79533C02"/>
    <w:rsid w:val="7A813763"/>
    <w:rsid w:val="7AA17C39"/>
    <w:rsid w:val="7AA634A2"/>
    <w:rsid w:val="7AAD69A6"/>
    <w:rsid w:val="7AB12572"/>
    <w:rsid w:val="7B193A89"/>
    <w:rsid w:val="7B9A04D8"/>
    <w:rsid w:val="7BA67BFD"/>
    <w:rsid w:val="7BB35E76"/>
    <w:rsid w:val="7BC65BA9"/>
    <w:rsid w:val="7C290862"/>
    <w:rsid w:val="7CF90201"/>
    <w:rsid w:val="7D123B4E"/>
    <w:rsid w:val="7D364FB1"/>
    <w:rsid w:val="7DED1FB1"/>
    <w:rsid w:val="7E582D05"/>
    <w:rsid w:val="7E9C0E44"/>
    <w:rsid w:val="7F4219EB"/>
    <w:rsid w:val="7FD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6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8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29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31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32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rmal Indent"/>
    <w:basedOn w:val="1"/>
    <w:next w:val="1"/>
    <w:qFormat/>
    <w:uiPriority w:val="0"/>
    <w:rPr>
      <w:rFonts w:ascii="Calibri" w:hAnsi="Calibri" w:eastAsia="宋体" w:cs="Times New Roman"/>
    </w:rPr>
  </w:style>
  <w:style w:type="paragraph" w:styleId="12">
    <w:name w:val="Body Text"/>
    <w:basedOn w:val="1"/>
    <w:next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13">
    <w:name w:val="Plain Text"/>
    <w:basedOn w:val="1"/>
    <w:qFormat/>
    <w:uiPriority w:val="0"/>
    <w:rPr>
      <w:rFonts w:hAnsi="Courier New" w:cs="Times New Roman"/>
      <w:szCs w:val="20"/>
    </w:rPr>
  </w:style>
  <w:style w:type="paragraph" w:styleId="14">
    <w:name w:val="Body Text Indent 2"/>
    <w:basedOn w:val="1"/>
    <w:qFormat/>
    <w:uiPriority w:val="0"/>
    <w:rPr>
      <w:rFonts w:ascii="Arial" w:hAnsi="Arial" w:eastAsia="仿宋_GB2312"/>
      <w:b/>
    </w:rPr>
  </w:style>
  <w:style w:type="paragraph" w:styleId="15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2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Hyperlink"/>
    <w:basedOn w:val="21"/>
    <w:semiHidden/>
    <w:unhideWhenUsed/>
    <w:qFormat/>
    <w:uiPriority w:val="99"/>
    <w:rPr>
      <w:color w:val="0000FF"/>
      <w:u w:val="single"/>
    </w:rPr>
  </w:style>
  <w:style w:type="paragraph" w:customStyle="1" w:styleId="23">
    <w:name w:val="正文-公1"/>
    <w:basedOn w:val="1"/>
    <w:qFormat/>
    <w:uiPriority w:val="0"/>
    <w:pPr>
      <w:ind w:firstLine="200" w:firstLineChars="200"/>
    </w:pPr>
    <w:rPr>
      <w:color w:val="000000"/>
    </w:rPr>
  </w:style>
  <w:style w:type="character" w:customStyle="1" w:styleId="24">
    <w:name w:val="页眉 字符"/>
    <w:basedOn w:val="21"/>
    <w:link w:val="16"/>
    <w:qFormat/>
    <w:uiPriority w:val="99"/>
    <w:rPr>
      <w:sz w:val="18"/>
      <w:szCs w:val="18"/>
    </w:rPr>
  </w:style>
  <w:style w:type="character" w:customStyle="1" w:styleId="25">
    <w:name w:val="页脚 字符"/>
    <w:basedOn w:val="21"/>
    <w:link w:val="15"/>
    <w:qFormat/>
    <w:uiPriority w:val="99"/>
    <w:rPr>
      <w:sz w:val="18"/>
      <w:szCs w:val="18"/>
    </w:rPr>
  </w:style>
  <w:style w:type="character" w:customStyle="1" w:styleId="26">
    <w:name w:val="标题 1 字符"/>
    <w:basedOn w:val="21"/>
    <w:link w:val="2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7">
    <w:name w:val="标题 2 字符"/>
    <w:basedOn w:val="21"/>
    <w:link w:val="3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8">
    <w:name w:val="标题 3 字符"/>
    <w:basedOn w:val="21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9">
    <w:name w:val="标题 4 字符"/>
    <w:basedOn w:val="21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0">
    <w:name w:val="标题 5 字符"/>
    <w:basedOn w:val="21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31">
    <w:name w:val="标题 6 字符"/>
    <w:basedOn w:val="21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32">
    <w:name w:val="标题 7 字符"/>
    <w:basedOn w:val="21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33">
    <w:name w:val="标题 8 字符"/>
    <w:basedOn w:val="21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4">
    <w:name w:val="标题 9 字符"/>
    <w:basedOn w:val="21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5">
    <w:name w:val="NormalCharacter"/>
    <w:qFormat/>
    <w:uiPriority w:val="0"/>
  </w:style>
  <w:style w:type="paragraph" w:customStyle="1" w:styleId="36">
    <w:name w:val="B表格正文"/>
    <w:basedOn w:val="1"/>
    <w:qFormat/>
    <w:uiPriority w:val="0"/>
    <w:pPr>
      <w:widowControl/>
      <w:jc w:val="left"/>
    </w:pPr>
    <w:rPr>
      <w:rFonts w:ascii="Calibri" w:hAnsi="Calibri" w:eastAsia="黑体" w:cs="Times New Roman"/>
      <w:szCs w:val="21"/>
    </w:rPr>
  </w:style>
  <w:style w:type="paragraph" w:styleId="37">
    <w:name w:val="List Paragraph"/>
    <w:basedOn w:val="1"/>
    <w:qFormat/>
    <w:uiPriority w:val="0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="Times New Roman"/>
      <w:kern w:val="0"/>
      <w:sz w:val="22"/>
      <w:szCs w:val="22"/>
    </w:rPr>
  </w:style>
  <w:style w:type="character" w:customStyle="1" w:styleId="38">
    <w:name w:val="标题 2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39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1439</Words>
  <Characters>1535</Characters>
  <Lines>12</Lines>
  <Paragraphs>3</Paragraphs>
  <TotalTime>1</TotalTime>
  <ScaleCrop>false</ScaleCrop>
  <LinksUpToDate>false</LinksUpToDate>
  <CharactersWithSpaces>1551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2023-09-11T06:44:00Z</dcterms:created>
  <dc:creator>麻丹青</dc:creator>
  <cp:lastModifiedBy>卖酒的小思思</cp:lastModifiedBy>
  <dcterms:modified xsi:type="dcterms:W3CDTF">2026-08-12T00:36:57Z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D18EEA572D564C148540D79B5AD85179_13</vt:lpwstr>
  </property>
  <property fmtid="{D5CDD505-2E9C-101B-9397-08002B2CF9AE}" pid="4" name="KSOTemplateDocerSaveRecord">
    <vt:lpwstr>eyJoZGlkIjoiYTIwYTkwYzE4YzA2ZWJkNTI0NGI5YWJmNThkNTMzZGYiLCJ1c2VySWQiOiI3ODMyMTI3NzIifQ==</vt:lpwstr>
  </property>
</Properties>
</file>